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479C078" w:rsidR="00A43A4B" w:rsidRPr="00374E8D" w:rsidRDefault="5EF57233" w:rsidP="43D301B6">
      <w:pPr>
        <w:jc w:val="center"/>
        <w:rPr>
          <w:rFonts w:cs="Calibri"/>
          <w:b/>
          <w:bCs/>
          <w:sz w:val="32"/>
          <w:szCs w:val="32"/>
        </w:rPr>
      </w:pPr>
      <w:r w:rsidRPr="00374E8D">
        <w:rPr>
          <w:rFonts w:cs="Calibri"/>
          <w:b/>
          <w:bCs/>
          <w:sz w:val="32"/>
          <w:szCs w:val="32"/>
        </w:rPr>
        <w:t>LEARN – DEVELOP – INSPIRE</w:t>
      </w:r>
    </w:p>
    <w:p w14:paraId="4AB26C80" w14:textId="138B05BB" w:rsidR="00760109" w:rsidRPr="004B28C7" w:rsidRDefault="5EF57233" w:rsidP="00355561">
      <w:pPr>
        <w:jc w:val="center"/>
        <w:rPr>
          <w:rFonts w:cs="Calibri"/>
          <w:sz w:val="28"/>
          <w:szCs w:val="28"/>
        </w:rPr>
      </w:pPr>
      <w:r w:rsidRPr="004B28C7">
        <w:rPr>
          <w:rFonts w:cs="Calibri"/>
          <w:sz w:val="28"/>
          <w:szCs w:val="28"/>
        </w:rPr>
        <w:t xml:space="preserve">Collaboration Agreement </w:t>
      </w:r>
      <w:r w:rsidR="4BEA74C8" w:rsidRPr="004B28C7">
        <w:rPr>
          <w:rFonts w:cs="Calibri"/>
          <w:sz w:val="28"/>
          <w:szCs w:val="28"/>
        </w:rPr>
        <w:t xml:space="preserve">for </w:t>
      </w:r>
      <w:r w:rsidR="00AB4262" w:rsidRPr="004B28C7">
        <w:rPr>
          <w:rFonts w:cs="Calibri"/>
          <w:sz w:val="28"/>
          <w:szCs w:val="28"/>
        </w:rPr>
        <w:t>Large Group</w:t>
      </w:r>
      <w:r w:rsidR="4BEA74C8" w:rsidRPr="004B28C7">
        <w:rPr>
          <w:rFonts w:cs="Calibri"/>
          <w:sz w:val="28"/>
          <w:szCs w:val="28"/>
        </w:rPr>
        <w:t xml:space="preserve"> Musical Provision</w:t>
      </w:r>
      <w:r w:rsidR="004B28C7" w:rsidRPr="004B28C7">
        <w:rPr>
          <w:rFonts w:cs="Calibri"/>
          <w:sz w:val="28"/>
          <w:szCs w:val="28"/>
        </w:rPr>
        <w:t>*</w:t>
      </w:r>
    </w:p>
    <w:p w14:paraId="7590C190" w14:textId="77777777" w:rsidR="00355561" w:rsidRPr="00760109" w:rsidRDefault="00355561" w:rsidP="00355561">
      <w:pPr>
        <w:jc w:val="center"/>
        <w:rPr>
          <w:rFonts w:cs="Calibri"/>
          <w:sz w:val="22"/>
          <w:szCs w:val="22"/>
        </w:rPr>
      </w:pPr>
    </w:p>
    <w:p w14:paraId="49A82CE2" w14:textId="62F3D1BE" w:rsidR="43D301B6" w:rsidRDefault="009F7454">
      <w:pPr>
        <w:rPr>
          <w:rFonts w:cs="Calibri"/>
          <w:sz w:val="22"/>
          <w:szCs w:val="22"/>
        </w:rPr>
      </w:pPr>
      <w:r>
        <w:rPr>
          <w:rFonts w:cs="Calibri"/>
          <w:sz w:val="22"/>
          <w:szCs w:val="22"/>
        </w:rPr>
        <w:t>*</w:t>
      </w:r>
      <w:r w:rsidR="00AB4262">
        <w:rPr>
          <w:rFonts w:cs="Calibri"/>
          <w:i/>
          <w:iCs/>
          <w:sz w:val="22"/>
          <w:szCs w:val="22"/>
        </w:rPr>
        <w:t>Large Group</w:t>
      </w:r>
      <w:r w:rsidRPr="009F7454">
        <w:rPr>
          <w:rFonts w:cs="Calibri"/>
          <w:i/>
          <w:iCs/>
          <w:sz w:val="22"/>
          <w:szCs w:val="22"/>
        </w:rPr>
        <w:t xml:space="preserve"> Musical Provision</w:t>
      </w:r>
      <w:r>
        <w:rPr>
          <w:rFonts w:cs="Calibri"/>
          <w:sz w:val="22"/>
          <w:szCs w:val="22"/>
        </w:rPr>
        <w:t xml:space="preserve"> includes any activity where music making is delivered to a large group – for example: Whole Class Ensemble </w:t>
      </w:r>
      <w:r w:rsidR="00B81462">
        <w:rPr>
          <w:rFonts w:cs="Calibri"/>
          <w:sz w:val="22"/>
          <w:szCs w:val="22"/>
        </w:rPr>
        <w:t>Teaching</w:t>
      </w:r>
      <w:r>
        <w:rPr>
          <w:rFonts w:cs="Calibri"/>
          <w:sz w:val="22"/>
          <w:szCs w:val="22"/>
        </w:rPr>
        <w:t xml:space="preserve"> (WCET), in-school choirs, orchestras, or Melody Makers (EYFS) sessions.</w:t>
      </w:r>
      <w:r w:rsidR="00AE4D20">
        <w:rPr>
          <w:rFonts w:cs="Calibri"/>
          <w:sz w:val="22"/>
          <w:szCs w:val="22"/>
        </w:rPr>
        <w:t xml:space="preserve"> </w:t>
      </w:r>
      <w:r w:rsidR="00AE4D20" w:rsidRPr="00AE4D20">
        <w:rPr>
          <w:rFonts w:cs="Calibri"/>
          <w:sz w:val="22"/>
          <w:szCs w:val="22"/>
        </w:rPr>
        <w:t xml:space="preserve">This agreement also </w:t>
      </w:r>
      <w:r w:rsidR="008551EA">
        <w:rPr>
          <w:rFonts w:cs="Calibri"/>
          <w:sz w:val="22"/>
          <w:szCs w:val="22"/>
        </w:rPr>
        <w:t>applies to</w:t>
      </w:r>
      <w:r w:rsidR="00AE4D20" w:rsidRPr="00AE4D20">
        <w:rPr>
          <w:rFonts w:cs="Calibri"/>
          <w:sz w:val="22"/>
          <w:szCs w:val="22"/>
        </w:rPr>
        <w:t xml:space="preserve"> SEND music making – Nurture Groups and Open Orchestras.</w:t>
      </w:r>
    </w:p>
    <w:p w14:paraId="26244634" w14:textId="77777777" w:rsidR="009F7454" w:rsidRPr="00603D8C" w:rsidRDefault="009F7454" w:rsidP="009F7454">
      <w:pPr>
        <w:rPr>
          <w:rFonts w:cs="Calibri"/>
          <w:sz w:val="22"/>
          <w:szCs w:val="22"/>
        </w:rPr>
      </w:pPr>
      <w:r w:rsidRPr="00603D8C">
        <w:rPr>
          <w:rFonts w:cs="Calibri"/>
          <w:sz w:val="22"/>
          <w:szCs w:val="22"/>
        </w:rPr>
        <w:t xml:space="preserve">This agreement is made between SUTTON MUSIC TRUST (SMT) and </w:t>
      </w:r>
      <w:r w:rsidRPr="00603D8C">
        <w:rPr>
          <w:rFonts w:cs="Calibri"/>
          <w:sz w:val="22"/>
          <w:szCs w:val="22"/>
          <w:highlight w:val="yellow"/>
        </w:rPr>
        <w:t>SCHOOL</w:t>
      </w:r>
      <w:r w:rsidRPr="00603D8C">
        <w:rPr>
          <w:rFonts w:cs="Calibri"/>
          <w:sz w:val="22"/>
          <w:szCs w:val="22"/>
        </w:rPr>
        <w:t>, henceforth referred to as THE SCHOOL.</w:t>
      </w:r>
    </w:p>
    <w:p w14:paraId="37298B0E" w14:textId="77777777" w:rsidR="009F7454" w:rsidRPr="00603D8C" w:rsidRDefault="009F7454">
      <w:pPr>
        <w:rPr>
          <w:rFonts w:cs="Calibri"/>
          <w:sz w:val="22"/>
          <w:szCs w:val="22"/>
        </w:rPr>
      </w:pPr>
    </w:p>
    <w:p w14:paraId="5632F161" w14:textId="15FB1891" w:rsidR="00EF4595" w:rsidRPr="00603D8C" w:rsidRDefault="1D83763D" w:rsidP="43D301B6">
      <w:pPr>
        <w:rPr>
          <w:rFonts w:cs="Calibri"/>
          <w:b/>
          <w:bCs/>
          <w:sz w:val="22"/>
          <w:szCs w:val="22"/>
          <w:u w:val="single"/>
        </w:rPr>
      </w:pPr>
      <w:r w:rsidRPr="00603D8C">
        <w:rPr>
          <w:rFonts w:cs="Calibri"/>
          <w:b/>
          <w:bCs/>
          <w:sz w:val="22"/>
          <w:szCs w:val="22"/>
          <w:u w:val="single"/>
        </w:rPr>
        <w:t>Sutton Music Trust agrees to:</w:t>
      </w:r>
    </w:p>
    <w:p w14:paraId="066EBA41" w14:textId="0944B6D8" w:rsidR="00F7239B" w:rsidRPr="00603D8C" w:rsidRDefault="00F7239B" w:rsidP="00EF4595">
      <w:pPr>
        <w:pStyle w:val="NoSpacing"/>
        <w:numPr>
          <w:ilvl w:val="0"/>
          <w:numId w:val="12"/>
        </w:numPr>
        <w:rPr>
          <w:sz w:val="22"/>
          <w:szCs w:val="22"/>
        </w:rPr>
      </w:pPr>
      <w:r w:rsidRPr="00603D8C">
        <w:rPr>
          <w:sz w:val="22"/>
          <w:szCs w:val="22"/>
        </w:rPr>
        <w:t>Provide specialist visiting Music Tutors who will deliver ten sessions per term of tuition</w:t>
      </w:r>
      <w:r w:rsidR="00135684" w:rsidRPr="00603D8C">
        <w:rPr>
          <w:sz w:val="22"/>
          <w:szCs w:val="22"/>
        </w:rPr>
        <w:t xml:space="preserve"> or</w:t>
      </w:r>
      <w:r w:rsidRPr="00603D8C">
        <w:rPr>
          <w:sz w:val="22"/>
          <w:szCs w:val="22"/>
        </w:rPr>
        <w:t xml:space="preserve"> activity. Schools can order additional sessions to cover </w:t>
      </w:r>
      <w:r w:rsidR="00973605" w:rsidRPr="00603D8C">
        <w:rPr>
          <w:sz w:val="22"/>
          <w:szCs w:val="22"/>
        </w:rPr>
        <w:t>a full term or</w:t>
      </w:r>
      <w:r w:rsidRPr="00603D8C">
        <w:rPr>
          <w:sz w:val="22"/>
          <w:szCs w:val="22"/>
        </w:rPr>
        <w:t xml:space="preserve"> full academic year.</w:t>
      </w:r>
    </w:p>
    <w:p w14:paraId="60EBFD2B" w14:textId="4E0F7C2D" w:rsidR="00F7239B" w:rsidRPr="00603D8C" w:rsidRDefault="00F7239B" w:rsidP="00EF4595">
      <w:pPr>
        <w:pStyle w:val="NoSpacing"/>
        <w:numPr>
          <w:ilvl w:val="0"/>
          <w:numId w:val="12"/>
        </w:numPr>
        <w:rPr>
          <w:sz w:val="22"/>
          <w:szCs w:val="22"/>
        </w:rPr>
      </w:pPr>
      <w:r w:rsidRPr="00603D8C">
        <w:rPr>
          <w:sz w:val="22"/>
          <w:szCs w:val="22"/>
        </w:rPr>
        <w:t xml:space="preserve">Provide two </w:t>
      </w:r>
      <w:r w:rsidR="00135684" w:rsidRPr="00603D8C">
        <w:rPr>
          <w:sz w:val="22"/>
          <w:szCs w:val="22"/>
        </w:rPr>
        <w:t>tutors</w:t>
      </w:r>
      <w:r w:rsidR="00543315" w:rsidRPr="00603D8C">
        <w:rPr>
          <w:sz w:val="22"/>
          <w:szCs w:val="22"/>
        </w:rPr>
        <w:t xml:space="preserve"> </w:t>
      </w:r>
      <w:r w:rsidRPr="00603D8C">
        <w:rPr>
          <w:sz w:val="22"/>
          <w:szCs w:val="22"/>
        </w:rPr>
        <w:t>for WCET Brass and Strings</w:t>
      </w:r>
      <w:r w:rsidR="00135684" w:rsidRPr="00603D8C">
        <w:rPr>
          <w:sz w:val="22"/>
          <w:szCs w:val="22"/>
        </w:rPr>
        <w:t>, with at least one specialist tutor</w:t>
      </w:r>
      <w:r w:rsidRPr="00603D8C">
        <w:rPr>
          <w:sz w:val="22"/>
          <w:szCs w:val="22"/>
        </w:rPr>
        <w:t xml:space="preserve">. </w:t>
      </w:r>
    </w:p>
    <w:p w14:paraId="389B8308" w14:textId="31D6116A" w:rsidR="00F7239B" w:rsidRPr="00603D8C" w:rsidRDefault="00F7239B" w:rsidP="00EF4595">
      <w:pPr>
        <w:pStyle w:val="NoSpacing"/>
        <w:numPr>
          <w:ilvl w:val="0"/>
          <w:numId w:val="12"/>
        </w:numPr>
        <w:rPr>
          <w:sz w:val="22"/>
          <w:szCs w:val="22"/>
        </w:rPr>
      </w:pPr>
      <w:r w:rsidRPr="00603D8C">
        <w:rPr>
          <w:sz w:val="22"/>
          <w:szCs w:val="22"/>
        </w:rPr>
        <w:t xml:space="preserve">Provide high-quality tuition from specialist Music Tutors </w:t>
      </w:r>
      <w:r w:rsidR="000D7E40">
        <w:rPr>
          <w:sz w:val="22"/>
          <w:szCs w:val="22"/>
        </w:rPr>
        <w:t>recruited</w:t>
      </w:r>
      <w:r w:rsidRPr="00603D8C">
        <w:rPr>
          <w:sz w:val="22"/>
          <w:szCs w:val="22"/>
        </w:rPr>
        <w:t xml:space="preserve"> through </w:t>
      </w:r>
      <w:r w:rsidR="008B2C43" w:rsidRPr="00603D8C">
        <w:rPr>
          <w:sz w:val="22"/>
          <w:szCs w:val="22"/>
        </w:rPr>
        <w:t>SMT’s</w:t>
      </w:r>
      <w:r w:rsidRPr="00603D8C">
        <w:rPr>
          <w:sz w:val="22"/>
          <w:szCs w:val="22"/>
        </w:rPr>
        <w:t xml:space="preserve"> Safer Recruitment, </w:t>
      </w:r>
      <w:r w:rsidR="001C13D6" w:rsidRPr="00603D8C">
        <w:rPr>
          <w:sz w:val="22"/>
          <w:szCs w:val="22"/>
        </w:rPr>
        <w:t xml:space="preserve">who </w:t>
      </w:r>
      <w:r w:rsidRPr="00603D8C">
        <w:rPr>
          <w:sz w:val="22"/>
          <w:szCs w:val="22"/>
        </w:rPr>
        <w:t xml:space="preserve">have up to date Safeguarding Training and </w:t>
      </w:r>
      <w:r w:rsidR="00A50077">
        <w:rPr>
          <w:sz w:val="22"/>
          <w:szCs w:val="22"/>
        </w:rPr>
        <w:t xml:space="preserve">are offered </w:t>
      </w:r>
      <w:r w:rsidRPr="00603D8C">
        <w:rPr>
          <w:sz w:val="22"/>
          <w:szCs w:val="22"/>
        </w:rPr>
        <w:t>access</w:t>
      </w:r>
      <w:r w:rsidR="00A50077">
        <w:rPr>
          <w:sz w:val="22"/>
          <w:szCs w:val="22"/>
        </w:rPr>
        <w:t xml:space="preserve"> to</w:t>
      </w:r>
      <w:r w:rsidRPr="00603D8C">
        <w:rPr>
          <w:sz w:val="22"/>
          <w:szCs w:val="22"/>
        </w:rPr>
        <w:t xml:space="preserve"> </w:t>
      </w:r>
      <w:r w:rsidR="001C13D6" w:rsidRPr="00603D8C">
        <w:rPr>
          <w:sz w:val="22"/>
          <w:szCs w:val="22"/>
        </w:rPr>
        <w:t>SMT</w:t>
      </w:r>
      <w:r w:rsidRPr="00603D8C">
        <w:rPr>
          <w:sz w:val="22"/>
          <w:szCs w:val="22"/>
        </w:rPr>
        <w:t xml:space="preserve"> Teaching and Learning CPD.</w:t>
      </w:r>
    </w:p>
    <w:p w14:paraId="40FE9F53" w14:textId="77777777" w:rsidR="00F7239B" w:rsidRPr="00603D8C" w:rsidRDefault="00F7239B" w:rsidP="00EF4595">
      <w:pPr>
        <w:pStyle w:val="NoSpacing"/>
        <w:numPr>
          <w:ilvl w:val="0"/>
          <w:numId w:val="12"/>
        </w:numPr>
        <w:rPr>
          <w:sz w:val="22"/>
          <w:szCs w:val="22"/>
        </w:rPr>
      </w:pPr>
      <w:r w:rsidRPr="00603D8C">
        <w:rPr>
          <w:sz w:val="22"/>
          <w:szCs w:val="22"/>
        </w:rPr>
        <w:t xml:space="preserve">Establish an effective partnership with the </w:t>
      </w:r>
      <w:proofErr w:type="gramStart"/>
      <w:r w:rsidRPr="00603D8C">
        <w:rPr>
          <w:sz w:val="22"/>
          <w:szCs w:val="22"/>
        </w:rPr>
        <w:t>School</w:t>
      </w:r>
      <w:proofErr w:type="gramEnd"/>
      <w:r w:rsidRPr="00603D8C">
        <w:rPr>
          <w:sz w:val="22"/>
          <w:szCs w:val="22"/>
        </w:rPr>
        <w:t xml:space="preserve"> to ensure progress and continuity.</w:t>
      </w:r>
    </w:p>
    <w:p w14:paraId="03330FB1" w14:textId="77777777" w:rsidR="00F7239B" w:rsidRPr="00603D8C" w:rsidRDefault="00F7239B" w:rsidP="00EF4595">
      <w:pPr>
        <w:pStyle w:val="NoSpacing"/>
        <w:numPr>
          <w:ilvl w:val="0"/>
          <w:numId w:val="12"/>
        </w:numPr>
        <w:rPr>
          <w:sz w:val="22"/>
          <w:szCs w:val="22"/>
        </w:rPr>
      </w:pPr>
      <w:r w:rsidRPr="00603D8C">
        <w:rPr>
          <w:sz w:val="22"/>
          <w:szCs w:val="22"/>
        </w:rPr>
        <w:t>Support the School using best endeavours in delivering their music provision.</w:t>
      </w:r>
    </w:p>
    <w:p w14:paraId="58EDB94A" w14:textId="77777777" w:rsidR="00F7239B" w:rsidRPr="00603D8C" w:rsidRDefault="00F7239B" w:rsidP="00EF4595">
      <w:pPr>
        <w:pStyle w:val="NoSpacing"/>
        <w:numPr>
          <w:ilvl w:val="0"/>
          <w:numId w:val="12"/>
        </w:numPr>
        <w:rPr>
          <w:sz w:val="22"/>
          <w:szCs w:val="22"/>
        </w:rPr>
      </w:pPr>
      <w:r w:rsidRPr="00603D8C">
        <w:rPr>
          <w:sz w:val="22"/>
          <w:szCs w:val="22"/>
        </w:rPr>
        <w:t>Collaborate with and work alongside classroom teachers and other colleagues to enhance the children’s musical experience.</w:t>
      </w:r>
    </w:p>
    <w:p w14:paraId="71BD9CA1" w14:textId="77777777" w:rsidR="00F7239B" w:rsidRPr="00603D8C" w:rsidRDefault="00F7239B" w:rsidP="00EF4595">
      <w:pPr>
        <w:pStyle w:val="NoSpacing"/>
        <w:numPr>
          <w:ilvl w:val="0"/>
          <w:numId w:val="12"/>
        </w:numPr>
        <w:rPr>
          <w:sz w:val="22"/>
          <w:szCs w:val="22"/>
        </w:rPr>
      </w:pPr>
      <w:r w:rsidRPr="00603D8C">
        <w:rPr>
          <w:sz w:val="22"/>
          <w:szCs w:val="22"/>
        </w:rPr>
        <w:t>Clearly communicate the cost of tuition for state and private schools.</w:t>
      </w:r>
    </w:p>
    <w:p w14:paraId="122EB16B" w14:textId="77777777" w:rsidR="00F7239B" w:rsidRPr="00603D8C" w:rsidRDefault="00F7239B" w:rsidP="00EF4595">
      <w:pPr>
        <w:pStyle w:val="NoSpacing"/>
        <w:numPr>
          <w:ilvl w:val="0"/>
          <w:numId w:val="12"/>
        </w:numPr>
        <w:rPr>
          <w:sz w:val="22"/>
          <w:szCs w:val="22"/>
        </w:rPr>
      </w:pPr>
      <w:r w:rsidRPr="00603D8C">
        <w:rPr>
          <w:sz w:val="22"/>
          <w:szCs w:val="22"/>
        </w:rPr>
        <w:t xml:space="preserve">Invoice termly or yearly for provision, according to the </w:t>
      </w:r>
      <w:proofErr w:type="gramStart"/>
      <w:r w:rsidRPr="00603D8C">
        <w:rPr>
          <w:sz w:val="22"/>
          <w:szCs w:val="22"/>
        </w:rPr>
        <w:t>School’s</w:t>
      </w:r>
      <w:proofErr w:type="gramEnd"/>
      <w:r w:rsidRPr="00603D8C">
        <w:rPr>
          <w:sz w:val="22"/>
          <w:szCs w:val="22"/>
        </w:rPr>
        <w:t xml:space="preserve"> preference. </w:t>
      </w:r>
    </w:p>
    <w:p w14:paraId="24592320" w14:textId="58F5F089" w:rsidR="00F7239B" w:rsidRPr="00603D8C" w:rsidRDefault="00F7239B" w:rsidP="00EF4595">
      <w:pPr>
        <w:pStyle w:val="NoSpacing"/>
        <w:numPr>
          <w:ilvl w:val="0"/>
          <w:numId w:val="12"/>
        </w:numPr>
        <w:rPr>
          <w:sz w:val="22"/>
          <w:szCs w:val="22"/>
        </w:rPr>
      </w:pPr>
      <w:r w:rsidRPr="00603D8C">
        <w:rPr>
          <w:sz w:val="22"/>
          <w:szCs w:val="22"/>
        </w:rPr>
        <w:t xml:space="preserve">Issue a credit note or refund at </w:t>
      </w:r>
      <w:r w:rsidRPr="00B460FF">
        <w:rPr>
          <w:sz w:val="22"/>
          <w:szCs w:val="22"/>
        </w:rPr>
        <w:t>the</w:t>
      </w:r>
      <w:r w:rsidRPr="00B460FF">
        <w:rPr>
          <w:b/>
          <w:bCs/>
          <w:sz w:val="22"/>
          <w:szCs w:val="22"/>
        </w:rPr>
        <w:t xml:space="preserve"> end</w:t>
      </w:r>
      <w:r w:rsidRPr="00603D8C">
        <w:rPr>
          <w:sz w:val="22"/>
          <w:szCs w:val="22"/>
        </w:rPr>
        <w:t xml:space="preserve"> </w:t>
      </w:r>
      <w:r w:rsidRPr="005F6761">
        <w:rPr>
          <w:b/>
          <w:bCs/>
          <w:sz w:val="22"/>
          <w:szCs w:val="22"/>
        </w:rPr>
        <w:t>of the academic year</w:t>
      </w:r>
      <w:r w:rsidRPr="00603D8C">
        <w:rPr>
          <w:sz w:val="22"/>
          <w:szCs w:val="22"/>
        </w:rPr>
        <w:t xml:space="preserve"> if it has not been possible to schedule </w:t>
      </w:r>
      <w:r w:rsidR="400CA89A" w:rsidRPr="2EE84AC3">
        <w:rPr>
          <w:sz w:val="22"/>
          <w:szCs w:val="22"/>
        </w:rPr>
        <w:t xml:space="preserve">the </w:t>
      </w:r>
      <w:r w:rsidR="400CA89A" w:rsidRPr="3C6AA2E3">
        <w:rPr>
          <w:sz w:val="22"/>
          <w:szCs w:val="22"/>
        </w:rPr>
        <w:t xml:space="preserve">agreed number of </w:t>
      </w:r>
      <w:r w:rsidRPr="3C6AA2E3">
        <w:rPr>
          <w:sz w:val="22"/>
          <w:szCs w:val="22"/>
        </w:rPr>
        <w:t>lessons</w:t>
      </w:r>
      <w:r w:rsidRPr="00603D8C">
        <w:rPr>
          <w:sz w:val="22"/>
          <w:szCs w:val="22"/>
        </w:rPr>
        <w:t xml:space="preserve"> per term. </w:t>
      </w:r>
    </w:p>
    <w:p w14:paraId="0AA54085" w14:textId="72A075D0" w:rsidR="00F7239B" w:rsidRPr="00603D8C" w:rsidRDefault="00F7239B" w:rsidP="00EF4595">
      <w:pPr>
        <w:pStyle w:val="NoSpacing"/>
        <w:numPr>
          <w:ilvl w:val="0"/>
          <w:numId w:val="12"/>
        </w:numPr>
        <w:rPr>
          <w:sz w:val="22"/>
          <w:szCs w:val="22"/>
        </w:rPr>
      </w:pPr>
      <w:r w:rsidRPr="00603D8C">
        <w:rPr>
          <w:sz w:val="22"/>
          <w:szCs w:val="22"/>
        </w:rPr>
        <w:t xml:space="preserve">Should </w:t>
      </w:r>
      <w:r w:rsidR="002E2CC1" w:rsidRPr="00603D8C">
        <w:rPr>
          <w:sz w:val="22"/>
          <w:szCs w:val="22"/>
        </w:rPr>
        <w:t>SMT</w:t>
      </w:r>
      <w:r w:rsidRPr="00603D8C">
        <w:rPr>
          <w:sz w:val="22"/>
          <w:szCs w:val="22"/>
        </w:rPr>
        <w:t xml:space="preserve"> need to close due to force majeure (including an Act of Government), adverse weather conditions or another unavoidable issue, every effort will be made to evaluate other options available and provide alternate delivery. </w:t>
      </w:r>
    </w:p>
    <w:p w14:paraId="00A8E325" w14:textId="0646EDD3" w:rsidR="00F7239B" w:rsidRPr="00603D8C" w:rsidRDefault="00F7239B" w:rsidP="00EF4595">
      <w:pPr>
        <w:pStyle w:val="NoSpacing"/>
        <w:numPr>
          <w:ilvl w:val="0"/>
          <w:numId w:val="12"/>
        </w:numPr>
        <w:rPr>
          <w:sz w:val="22"/>
          <w:szCs w:val="22"/>
        </w:rPr>
      </w:pPr>
      <w:r w:rsidRPr="5091F0B8">
        <w:rPr>
          <w:sz w:val="22"/>
          <w:szCs w:val="22"/>
        </w:rPr>
        <w:t xml:space="preserve">If </w:t>
      </w:r>
      <w:r w:rsidR="005C3931">
        <w:rPr>
          <w:sz w:val="22"/>
          <w:szCs w:val="22"/>
        </w:rPr>
        <w:t>provision</w:t>
      </w:r>
      <w:r w:rsidRPr="5091F0B8">
        <w:rPr>
          <w:sz w:val="22"/>
          <w:szCs w:val="22"/>
        </w:rPr>
        <w:t xml:space="preserve"> is delivered by Inspire-Works, we will put them in contact with the nominated music coordinator to arrange and book delivery dates in accordance with </w:t>
      </w:r>
      <w:r w:rsidR="00EF4595" w:rsidRPr="5091F0B8">
        <w:rPr>
          <w:sz w:val="22"/>
          <w:szCs w:val="22"/>
        </w:rPr>
        <w:t>these terms</w:t>
      </w:r>
      <w:r w:rsidRPr="5091F0B8">
        <w:rPr>
          <w:sz w:val="22"/>
          <w:szCs w:val="22"/>
        </w:rPr>
        <w:t>.</w:t>
      </w:r>
      <w:r w:rsidR="000A2AF3" w:rsidRPr="5091F0B8">
        <w:rPr>
          <w:sz w:val="22"/>
          <w:szCs w:val="22"/>
        </w:rPr>
        <w:t xml:space="preserve"> All provision is booked </w:t>
      </w:r>
      <w:r w:rsidR="00C20E9A" w:rsidRPr="5091F0B8">
        <w:rPr>
          <w:sz w:val="22"/>
          <w:szCs w:val="22"/>
        </w:rPr>
        <w:t>directly with them.</w:t>
      </w:r>
    </w:p>
    <w:p w14:paraId="6A1EB816" w14:textId="77777777" w:rsidR="00F7239B" w:rsidRPr="00603D8C" w:rsidRDefault="00F7239B" w:rsidP="00EF4595">
      <w:pPr>
        <w:pStyle w:val="NoSpacing"/>
        <w:numPr>
          <w:ilvl w:val="0"/>
          <w:numId w:val="12"/>
        </w:numPr>
        <w:rPr>
          <w:sz w:val="22"/>
          <w:szCs w:val="22"/>
        </w:rPr>
      </w:pPr>
      <w:r w:rsidRPr="00603D8C">
        <w:rPr>
          <w:sz w:val="22"/>
          <w:szCs w:val="22"/>
        </w:rPr>
        <w:t xml:space="preserve">Provide the School Music Coordinator with a Speed Admin login to view the </w:t>
      </w:r>
      <w:proofErr w:type="gramStart"/>
      <w:r w:rsidRPr="00603D8C">
        <w:rPr>
          <w:sz w:val="22"/>
          <w:szCs w:val="22"/>
        </w:rPr>
        <w:t>School’s</w:t>
      </w:r>
      <w:proofErr w:type="gramEnd"/>
      <w:r w:rsidRPr="00603D8C">
        <w:rPr>
          <w:sz w:val="22"/>
          <w:szCs w:val="22"/>
        </w:rPr>
        <w:t xml:space="preserve"> dashboard.</w:t>
      </w:r>
    </w:p>
    <w:p w14:paraId="1364836E" w14:textId="60A309C9" w:rsidR="43D301B6" w:rsidRDefault="43D301B6" w:rsidP="43D301B6">
      <w:pPr>
        <w:rPr>
          <w:rFonts w:cs="Calibri"/>
          <w:b/>
          <w:bCs/>
          <w:sz w:val="22"/>
          <w:szCs w:val="22"/>
        </w:rPr>
      </w:pPr>
    </w:p>
    <w:p w14:paraId="4DD43D79" w14:textId="77777777" w:rsidR="00F538C2" w:rsidRDefault="00F538C2" w:rsidP="43D301B6">
      <w:pPr>
        <w:rPr>
          <w:rFonts w:cs="Calibri"/>
          <w:b/>
          <w:bCs/>
          <w:sz w:val="22"/>
          <w:szCs w:val="22"/>
        </w:rPr>
      </w:pPr>
    </w:p>
    <w:p w14:paraId="5E921553" w14:textId="77777777" w:rsidR="00F538C2" w:rsidRDefault="00F538C2" w:rsidP="43D301B6">
      <w:pPr>
        <w:rPr>
          <w:rFonts w:cs="Calibri"/>
          <w:b/>
          <w:bCs/>
          <w:sz w:val="22"/>
          <w:szCs w:val="22"/>
        </w:rPr>
      </w:pPr>
    </w:p>
    <w:p w14:paraId="467DCD3C" w14:textId="77777777" w:rsidR="00F538C2" w:rsidRPr="00603D8C" w:rsidRDefault="00F538C2" w:rsidP="43D301B6">
      <w:pPr>
        <w:rPr>
          <w:rFonts w:cs="Calibri"/>
          <w:b/>
          <w:bCs/>
          <w:sz w:val="22"/>
          <w:szCs w:val="22"/>
        </w:rPr>
      </w:pPr>
    </w:p>
    <w:p w14:paraId="4932FD07" w14:textId="560A7FAF" w:rsidR="00E5129C" w:rsidRPr="00603D8C" w:rsidRDefault="1D83763D" w:rsidP="43D301B6">
      <w:pPr>
        <w:rPr>
          <w:rFonts w:cs="Calibri"/>
          <w:b/>
          <w:bCs/>
          <w:sz w:val="22"/>
          <w:szCs w:val="22"/>
          <w:u w:val="single"/>
        </w:rPr>
      </w:pPr>
      <w:r w:rsidRPr="00603D8C">
        <w:rPr>
          <w:rFonts w:cs="Calibri"/>
          <w:b/>
          <w:bCs/>
          <w:sz w:val="22"/>
          <w:szCs w:val="22"/>
          <w:u w:val="single"/>
        </w:rPr>
        <w:lastRenderedPageBreak/>
        <w:t xml:space="preserve">The </w:t>
      </w:r>
      <w:proofErr w:type="gramStart"/>
      <w:r w:rsidRPr="00603D8C">
        <w:rPr>
          <w:rFonts w:cs="Calibri"/>
          <w:b/>
          <w:bCs/>
          <w:sz w:val="22"/>
          <w:szCs w:val="22"/>
          <w:u w:val="single"/>
        </w:rPr>
        <w:t>School</w:t>
      </w:r>
      <w:proofErr w:type="gramEnd"/>
      <w:r w:rsidRPr="00603D8C">
        <w:rPr>
          <w:rFonts w:cs="Calibri"/>
          <w:b/>
          <w:bCs/>
          <w:sz w:val="22"/>
          <w:szCs w:val="22"/>
          <w:u w:val="single"/>
        </w:rPr>
        <w:t xml:space="preserve"> agrees to:</w:t>
      </w:r>
    </w:p>
    <w:p w14:paraId="220C55F1" w14:textId="569D7F8C" w:rsidR="00E5129C" w:rsidRPr="00603D8C" w:rsidRDefault="00E5129C" w:rsidP="00E5129C">
      <w:pPr>
        <w:pStyle w:val="NoSpacing"/>
        <w:numPr>
          <w:ilvl w:val="0"/>
          <w:numId w:val="4"/>
        </w:numPr>
        <w:rPr>
          <w:sz w:val="22"/>
          <w:szCs w:val="22"/>
        </w:rPr>
      </w:pPr>
      <w:r w:rsidRPr="00603D8C">
        <w:rPr>
          <w:sz w:val="22"/>
          <w:szCs w:val="22"/>
        </w:rPr>
        <w:t xml:space="preserve">Nominate a person to liaise between the School, Music Tutor(s) and </w:t>
      </w:r>
      <w:r w:rsidR="009365B8" w:rsidRPr="00603D8C">
        <w:rPr>
          <w:sz w:val="22"/>
          <w:szCs w:val="22"/>
        </w:rPr>
        <w:t>SMT</w:t>
      </w:r>
      <w:r w:rsidRPr="00603D8C">
        <w:rPr>
          <w:sz w:val="22"/>
          <w:szCs w:val="22"/>
        </w:rPr>
        <w:t xml:space="preserve">. </w:t>
      </w:r>
    </w:p>
    <w:p w14:paraId="7C50C76F" w14:textId="7F014148" w:rsidR="00E5129C" w:rsidRPr="00603D8C" w:rsidRDefault="00E5129C" w:rsidP="00E5129C">
      <w:pPr>
        <w:pStyle w:val="NoSpacing"/>
        <w:numPr>
          <w:ilvl w:val="0"/>
          <w:numId w:val="4"/>
        </w:numPr>
        <w:rPr>
          <w:sz w:val="22"/>
          <w:szCs w:val="22"/>
        </w:rPr>
      </w:pPr>
      <w:r w:rsidRPr="00603D8C">
        <w:rPr>
          <w:sz w:val="22"/>
          <w:szCs w:val="22"/>
        </w:rPr>
        <w:t xml:space="preserve">Consult the school diary before provision starts and give termly notice to </w:t>
      </w:r>
      <w:r w:rsidR="009365B8" w:rsidRPr="00603D8C">
        <w:rPr>
          <w:sz w:val="22"/>
          <w:szCs w:val="22"/>
        </w:rPr>
        <w:t xml:space="preserve">SMT </w:t>
      </w:r>
      <w:r w:rsidRPr="00603D8C">
        <w:rPr>
          <w:sz w:val="22"/>
          <w:szCs w:val="22"/>
        </w:rPr>
        <w:t>and Music Tutors of any school activities (</w:t>
      </w:r>
      <w:r w:rsidRPr="00603D8C">
        <w:rPr>
          <w:i/>
          <w:iCs/>
          <w:sz w:val="22"/>
          <w:szCs w:val="22"/>
        </w:rPr>
        <w:t>external PE lessons, INSET, trips, SATS,</w:t>
      </w:r>
      <w:r w:rsidR="00D33DAD">
        <w:rPr>
          <w:i/>
          <w:iCs/>
          <w:sz w:val="22"/>
          <w:szCs w:val="22"/>
        </w:rPr>
        <w:t xml:space="preserve"> mock exams</w:t>
      </w:r>
      <w:r w:rsidRPr="00603D8C">
        <w:rPr>
          <w:i/>
          <w:iCs/>
          <w:sz w:val="22"/>
          <w:szCs w:val="22"/>
        </w:rPr>
        <w:t xml:space="preserve"> etc.</w:t>
      </w:r>
      <w:r w:rsidRPr="00603D8C">
        <w:rPr>
          <w:sz w:val="22"/>
          <w:szCs w:val="22"/>
        </w:rPr>
        <w:t xml:space="preserve">) </w:t>
      </w:r>
      <w:r w:rsidR="7296CADD" w:rsidRPr="5A1CDAFF">
        <w:rPr>
          <w:sz w:val="22"/>
          <w:szCs w:val="22"/>
        </w:rPr>
        <w:t>which are</w:t>
      </w:r>
      <w:r w:rsidRPr="4A206E82">
        <w:rPr>
          <w:sz w:val="22"/>
          <w:szCs w:val="22"/>
        </w:rPr>
        <w:t xml:space="preserve"> </w:t>
      </w:r>
      <w:r w:rsidRPr="00603D8C">
        <w:rPr>
          <w:sz w:val="22"/>
          <w:szCs w:val="22"/>
        </w:rPr>
        <w:t>liable to affect the programme schedule.</w:t>
      </w:r>
    </w:p>
    <w:p w14:paraId="14420F08" w14:textId="1CEA5C04" w:rsidR="00E5129C" w:rsidRPr="00603D8C" w:rsidRDefault="00E5129C" w:rsidP="00E5129C">
      <w:pPr>
        <w:pStyle w:val="NoSpacing"/>
        <w:numPr>
          <w:ilvl w:val="0"/>
          <w:numId w:val="4"/>
        </w:numPr>
        <w:rPr>
          <w:sz w:val="22"/>
          <w:szCs w:val="22"/>
        </w:rPr>
      </w:pPr>
      <w:r w:rsidRPr="00603D8C">
        <w:rPr>
          <w:sz w:val="22"/>
          <w:szCs w:val="22"/>
        </w:rPr>
        <w:t xml:space="preserve">Have an appropriate risk assessment in place to ensure the health and safety of </w:t>
      </w:r>
      <w:r w:rsidR="009365B8" w:rsidRPr="00603D8C">
        <w:rPr>
          <w:sz w:val="22"/>
          <w:szCs w:val="22"/>
        </w:rPr>
        <w:t>SMT</w:t>
      </w:r>
      <w:r w:rsidRPr="00603D8C">
        <w:rPr>
          <w:sz w:val="22"/>
          <w:szCs w:val="22"/>
        </w:rPr>
        <w:t xml:space="preserve"> Tutors.</w:t>
      </w:r>
    </w:p>
    <w:p w14:paraId="4547637F" w14:textId="77777777" w:rsidR="00E5129C" w:rsidRPr="00603D8C" w:rsidRDefault="00E5129C" w:rsidP="00E5129C">
      <w:pPr>
        <w:pStyle w:val="NoSpacing"/>
        <w:numPr>
          <w:ilvl w:val="0"/>
          <w:numId w:val="4"/>
        </w:numPr>
        <w:rPr>
          <w:sz w:val="22"/>
          <w:szCs w:val="22"/>
        </w:rPr>
      </w:pPr>
      <w:r w:rsidRPr="00603D8C">
        <w:rPr>
          <w:sz w:val="22"/>
          <w:szCs w:val="22"/>
        </w:rPr>
        <w:t>Provide an appropriately sized teaching space suitable for the instruments and student numbers. This needs to be clear of tables/chairs and have heating and lighting, ventilation, a piano, good quality keyboard OR an interactive whiteboard with speakers.  This should be the same room each week.</w:t>
      </w:r>
    </w:p>
    <w:p w14:paraId="5EC0E4D0" w14:textId="77F5FFBE" w:rsidR="00E5129C" w:rsidRPr="00603D8C" w:rsidRDefault="00E5129C" w:rsidP="00E5129C">
      <w:pPr>
        <w:pStyle w:val="NoSpacing"/>
        <w:numPr>
          <w:ilvl w:val="0"/>
          <w:numId w:val="4"/>
        </w:numPr>
        <w:rPr>
          <w:sz w:val="22"/>
          <w:szCs w:val="22"/>
        </w:rPr>
      </w:pPr>
      <w:r w:rsidRPr="00603D8C">
        <w:rPr>
          <w:sz w:val="22"/>
          <w:szCs w:val="22"/>
        </w:rPr>
        <w:t xml:space="preserve">Provide the Music Tutors with class lists </w:t>
      </w:r>
      <w:r w:rsidR="262F51B5" w:rsidRPr="4CF89DD5">
        <w:rPr>
          <w:sz w:val="22"/>
          <w:szCs w:val="22"/>
        </w:rPr>
        <w:t xml:space="preserve">on first </w:t>
      </w:r>
      <w:r w:rsidR="262F51B5" w:rsidRPr="52FFE5F4">
        <w:rPr>
          <w:sz w:val="22"/>
          <w:szCs w:val="22"/>
        </w:rPr>
        <w:t>day of delivery</w:t>
      </w:r>
      <w:r w:rsidRPr="4EBA1B08">
        <w:rPr>
          <w:sz w:val="22"/>
          <w:szCs w:val="22"/>
        </w:rPr>
        <w:t xml:space="preserve"> </w:t>
      </w:r>
      <w:r w:rsidRPr="00603D8C">
        <w:rPr>
          <w:sz w:val="22"/>
          <w:szCs w:val="22"/>
        </w:rPr>
        <w:t>(these can be first names and surname initials) to support with behaviour management and building professional relationships. Provide the Music Tutor with a seating plan if lessons take place in the classroom.</w:t>
      </w:r>
    </w:p>
    <w:p w14:paraId="2916EC0F" w14:textId="77777777" w:rsidR="00E5129C" w:rsidRPr="00603D8C" w:rsidRDefault="00E5129C" w:rsidP="00E5129C">
      <w:pPr>
        <w:pStyle w:val="NoSpacing"/>
        <w:numPr>
          <w:ilvl w:val="0"/>
          <w:numId w:val="4"/>
        </w:numPr>
        <w:rPr>
          <w:sz w:val="22"/>
          <w:szCs w:val="22"/>
        </w:rPr>
      </w:pPr>
      <w:r w:rsidRPr="00603D8C">
        <w:rPr>
          <w:sz w:val="22"/>
          <w:szCs w:val="22"/>
        </w:rPr>
        <w:t>Timetable sessions accordingly to allow enough time for setting the space up, preparing instruments and moving instruments (where necessary).</w:t>
      </w:r>
    </w:p>
    <w:p w14:paraId="709C4884" w14:textId="77777777" w:rsidR="00E5129C" w:rsidRPr="00603D8C" w:rsidRDefault="00E5129C" w:rsidP="00E5129C">
      <w:pPr>
        <w:pStyle w:val="NoSpacing"/>
        <w:numPr>
          <w:ilvl w:val="0"/>
          <w:numId w:val="4"/>
        </w:numPr>
        <w:rPr>
          <w:sz w:val="22"/>
          <w:szCs w:val="22"/>
        </w:rPr>
      </w:pPr>
      <w:r w:rsidRPr="00603D8C">
        <w:rPr>
          <w:sz w:val="22"/>
          <w:szCs w:val="22"/>
        </w:rPr>
        <w:t xml:space="preserve">Share the School’s rewards and sanctions system with the Music Tutor to ensure consistency and effective student behaviour/reward management. </w:t>
      </w:r>
    </w:p>
    <w:p w14:paraId="3696F540" w14:textId="77777777" w:rsidR="00E5129C" w:rsidRPr="00603D8C" w:rsidRDefault="00E5129C" w:rsidP="00E5129C">
      <w:pPr>
        <w:pStyle w:val="NoSpacing"/>
        <w:numPr>
          <w:ilvl w:val="0"/>
          <w:numId w:val="4"/>
        </w:numPr>
        <w:rPr>
          <w:sz w:val="22"/>
          <w:szCs w:val="22"/>
        </w:rPr>
      </w:pPr>
      <w:r w:rsidRPr="00603D8C">
        <w:rPr>
          <w:sz w:val="22"/>
          <w:szCs w:val="22"/>
        </w:rPr>
        <w:t xml:space="preserve">Make the Music Tutor(s) aware of students requiring extra support, </w:t>
      </w:r>
      <w:r w:rsidRPr="00603D8C">
        <w:rPr>
          <w:i/>
          <w:iCs/>
          <w:sz w:val="22"/>
          <w:szCs w:val="22"/>
        </w:rPr>
        <w:t xml:space="preserve">e.g. SEND, EAL, SEMH needs. </w:t>
      </w:r>
      <w:r w:rsidRPr="00603D8C">
        <w:rPr>
          <w:sz w:val="22"/>
          <w:szCs w:val="22"/>
        </w:rPr>
        <w:t xml:space="preserve">If a student requires 1:1 support from a member of school staff, please ensure they liaise with the Music Tutor about how to ensure the student is included. </w:t>
      </w:r>
    </w:p>
    <w:p w14:paraId="584B777C" w14:textId="76654F77" w:rsidR="00E5129C" w:rsidRPr="00603D8C" w:rsidRDefault="00E5129C" w:rsidP="00E5129C">
      <w:pPr>
        <w:pStyle w:val="NoSpacing"/>
        <w:numPr>
          <w:ilvl w:val="0"/>
          <w:numId w:val="4"/>
        </w:numPr>
        <w:rPr>
          <w:sz w:val="22"/>
          <w:szCs w:val="22"/>
        </w:rPr>
      </w:pPr>
      <w:r w:rsidRPr="00603D8C">
        <w:rPr>
          <w:sz w:val="22"/>
          <w:szCs w:val="22"/>
        </w:rPr>
        <w:t xml:space="preserve">Arrange in advance with the </w:t>
      </w:r>
      <w:r w:rsidR="00080AB0" w:rsidRPr="00603D8C">
        <w:rPr>
          <w:sz w:val="22"/>
          <w:szCs w:val="22"/>
        </w:rPr>
        <w:t>SMT</w:t>
      </w:r>
      <w:r w:rsidRPr="00603D8C">
        <w:rPr>
          <w:sz w:val="22"/>
          <w:szCs w:val="22"/>
        </w:rPr>
        <w:t xml:space="preserve"> leadership team if they wish to book the Music Tutor for any additional hours above the agreed service provision, </w:t>
      </w:r>
      <w:r w:rsidRPr="00603D8C">
        <w:rPr>
          <w:i/>
          <w:iCs/>
          <w:sz w:val="22"/>
          <w:szCs w:val="22"/>
        </w:rPr>
        <w:t>e.g. Christmas concert</w:t>
      </w:r>
      <w:r w:rsidR="00080AB0" w:rsidRPr="00603D8C">
        <w:rPr>
          <w:i/>
          <w:iCs/>
          <w:sz w:val="22"/>
          <w:szCs w:val="22"/>
        </w:rPr>
        <w:t xml:space="preserve"> or exam accompanying</w:t>
      </w:r>
      <w:r w:rsidRPr="00603D8C">
        <w:rPr>
          <w:i/>
          <w:iCs/>
          <w:sz w:val="22"/>
          <w:szCs w:val="22"/>
        </w:rPr>
        <w:t>.</w:t>
      </w:r>
      <w:r w:rsidRPr="00603D8C">
        <w:rPr>
          <w:sz w:val="22"/>
          <w:szCs w:val="22"/>
        </w:rPr>
        <w:t xml:space="preserve"> </w:t>
      </w:r>
    </w:p>
    <w:p w14:paraId="43A34D1F" w14:textId="31E98E07" w:rsidR="33378C38" w:rsidRDefault="17C4736C" w:rsidP="33378C38">
      <w:pPr>
        <w:pStyle w:val="NoSpacing"/>
        <w:numPr>
          <w:ilvl w:val="0"/>
          <w:numId w:val="4"/>
        </w:numPr>
        <w:rPr>
          <w:sz w:val="22"/>
          <w:szCs w:val="22"/>
        </w:rPr>
      </w:pPr>
      <w:r w:rsidRPr="4F1044BF">
        <w:rPr>
          <w:sz w:val="22"/>
          <w:szCs w:val="22"/>
        </w:rPr>
        <w:t>Treat the SMT Music Tutor as a school visitor</w:t>
      </w:r>
      <w:r w:rsidRPr="44DEAEF2">
        <w:rPr>
          <w:sz w:val="22"/>
          <w:szCs w:val="22"/>
        </w:rPr>
        <w:t xml:space="preserve">, e.g. </w:t>
      </w:r>
      <w:r w:rsidRPr="5F545000">
        <w:rPr>
          <w:sz w:val="22"/>
          <w:szCs w:val="22"/>
        </w:rPr>
        <w:t xml:space="preserve">issuing a visitor badge when </w:t>
      </w:r>
      <w:r w:rsidRPr="54A6C72F">
        <w:rPr>
          <w:sz w:val="22"/>
          <w:szCs w:val="22"/>
        </w:rPr>
        <w:t>signing in.</w:t>
      </w:r>
    </w:p>
    <w:p w14:paraId="2159AAB8" w14:textId="2477B5B6" w:rsidR="104B8F62" w:rsidRDefault="04175948" w:rsidP="104B8F62">
      <w:pPr>
        <w:pStyle w:val="NoSpacing"/>
        <w:numPr>
          <w:ilvl w:val="0"/>
          <w:numId w:val="4"/>
        </w:numPr>
        <w:rPr>
          <w:sz w:val="22"/>
          <w:szCs w:val="22"/>
        </w:rPr>
      </w:pPr>
      <w:r w:rsidRPr="3D02F29D">
        <w:rPr>
          <w:sz w:val="22"/>
          <w:szCs w:val="22"/>
        </w:rPr>
        <w:t xml:space="preserve">Agree not to </w:t>
      </w:r>
      <w:r w:rsidRPr="4597FC38">
        <w:rPr>
          <w:sz w:val="22"/>
          <w:szCs w:val="22"/>
        </w:rPr>
        <w:t xml:space="preserve">apply any </w:t>
      </w:r>
      <w:r w:rsidRPr="57EE92B2">
        <w:rPr>
          <w:sz w:val="22"/>
          <w:szCs w:val="22"/>
        </w:rPr>
        <w:t xml:space="preserve">internal school </w:t>
      </w:r>
      <w:r w:rsidRPr="43122295">
        <w:rPr>
          <w:sz w:val="22"/>
          <w:szCs w:val="22"/>
        </w:rPr>
        <w:t xml:space="preserve">policies on the tutors. </w:t>
      </w:r>
    </w:p>
    <w:p w14:paraId="7242E40F" w14:textId="7D13E36B" w:rsidR="00E5129C" w:rsidRPr="00603D8C" w:rsidRDefault="00E5129C" w:rsidP="00E5129C">
      <w:pPr>
        <w:pStyle w:val="NoSpacing"/>
        <w:numPr>
          <w:ilvl w:val="0"/>
          <w:numId w:val="4"/>
        </w:numPr>
        <w:rPr>
          <w:sz w:val="22"/>
          <w:szCs w:val="22"/>
        </w:rPr>
      </w:pPr>
      <w:r w:rsidRPr="00603D8C">
        <w:rPr>
          <w:sz w:val="22"/>
          <w:szCs w:val="22"/>
        </w:rPr>
        <w:t xml:space="preserve">Understand that the National Plan for Music recommends pupils in Key Stages 1 and 2 should receive a </w:t>
      </w:r>
      <w:r w:rsidRPr="00603D8C">
        <w:rPr>
          <w:b/>
          <w:bCs/>
          <w:sz w:val="22"/>
          <w:szCs w:val="22"/>
        </w:rPr>
        <w:t>minimum</w:t>
      </w:r>
      <w:r w:rsidRPr="00603D8C">
        <w:rPr>
          <w:sz w:val="22"/>
          <w:szCs w:val="22"/>
        </w:rPr>
        <w:t xml:space="preserve"> of one hour of teaching a week. WCET does not cover all components in the curriculum, as the focus is instrumental learning. </w:t>
      </w:r>
      <w:r w:rsidR="00080AB0" w:rsidRPr="00603D8C">
        <w:rPr>
          <w:sz w:val="22"/>
          <w:szCs w:val="22"/>
        </w:rPr>
        <w:t>SMT</w:t>
      </w:r>
      <w:r w:rsidRPr="00603D8C">
        <w:rPr>
          <w:sz w:val="22"/>
          <w:szCs w:val="22"/>
        </w:rPr>
        <w:t xml:space="preserve"> can provide support with the delivery of the music curriculum if required.</w:t>
      </w:r>
    </w:p>
    <w:p w14:paraId="0B33FCA7" w14:textId="4E6F0114" w:rsidR="00E5129C" w:rsidRPr="00603D8C" w:rsidRDefault="00E5129C" w:rsidP="00E5129C">
      <w:pPr>
        <w:pStyle w:val="NoSpacing"/>
        <w:numPr>
          <w:ilvl w:val="0"/>
          <w:numId w:val="4"/>
        </w:numPr>
        <w:rPr>
          <w:sz w:val="22"/>
          <w:szCs w:val="22"/>
        </w:rPr>
      </w:pPr>
      <w:r w:rsidRPr="00603D8C">
        <w:rPr>
          <w:sz w:val="22"/>
          <w:szCs w:val="22"/>
        </w:rPr>
        <w:t xml:space="preserve">Highlight any issues / complaints with the </w:t>
      </w:r>
      <w:r w:rsidR="00080AB0" w:rsidRPr="00603D8C">
        <w:rPr>
          <w:sz w:val="22"/>
          <w:szCs w:val="22"/>
        </w:rPr>
        <w:t>SMT</w:t>
      </w:r>
      <w:r w:rsidRPr="00603D8C">
        <w:rPr>
          <w:sz w:val="22"/>
          <w:szCs w:val="22"/>
        </w:rPr>
        <w:t xml:space="preserve"> leadership team as soon as they arise.</w:t>
      </w:r>
    </w:p>
    <w:p w14:paraId="42624990" w14:textId="68760920" w:rsidR="00E5129C" w:rsidRPr="00603D8C" w:rsidRDefault="00E5129C" w:rsidP="00E5129C">
      <w:pPr>
        <w:pStyle w:val="NoSpacing"/>
        <w:numPr>
          <w:ilvl w:val="0"/>
          <w:numId w:val="4"/>
        </w:numPr>
        <w:rPr>
          <w:sz w:val="22"/>
          <w:szCs w:val="22"/>
        </w:rPr>
      </w:pPr>
      <w:r w:rsidRPr="00603D8C">
        <w:rPr>
          <w:sz w:val="22"/>
          <w:szCs w:val="22"/>
        </w:rPr>
        <w:t xml:space="preserve">For two tutor WCET Brass and WCET Strings, </w:t>
      </w:r>
      <w:r w:rsidR="004107A8" w:rsidRPr="00603D8C">
        <w:rPr>
          <w:sz w:val="22"/>
          <w:szCs w:val="22"/>
        </w:rPr>
        <w:t>where SMT</w:t>
      </w:r>
      <w:r w:rsidRPr="00603D8C">
        <w:rPr>
          <w:sz w:val="22"/>
          <w:szCs w:val="22"/>
        </w:rPr>
        <w:t xml:space="preserve"> cannot provide two tutors, ensure a class teacher or </w:t>
      </w:r>
      <w:r w:rsidR="00735496">
        <w:rPr>
          <w:sz w:val="22"/>
          <w:szCs w:val="22"/>
        </w:rPr>
        <w:t xml:space="preserve">a </w:t>
      </w:r>
      <w:r w:rsidRPr="00603D8C">
        <w:rPr>
          <w:sz w:val="22"/>
          <w:szCs w:val="22"/>
        </w:rPr>
        <w:t xml:space="preserve">teaching assistant is present and involved in every session. </w:t>
      </w:r>
    </w:p>
    <w:p w14:paraId="4FACE79D" w14:textId="4DD127BF" w:rsidR="00E5129C" w:rsidRPr="00603D8C" w:rsidRDefault="00E5129C" w:rsidP="00E5129C">
      <w:pPr>
        <w:pStyle w:val="NoSpacing"/>
        <w:numPr>
          <w:ilvl w:val="0"/>
          <w:numId w:val="4"/>
        </w:numPr>
        <w:rPr>
          <w:sz w:val="22"/>
          <w:szCs w:val="22"/>
        </w:rPr>
      </w:pPr>
      <w:r w:rsidRPr="00603D8C">
        <w:rPr>
          <w:sz w:val="22"/>
          <w:szCs w:val="22"/>
        </w:rPr>
        <w:t xml:space="preserve">If </w:t>
      </w:r>
      <w:r w:rsidR="004107A8" w:rsidRPr="00603D8C">
        <w:rPr>
          <w:sz w:val="22"/>
          <w:szCs w:val="22"/>
        </w:rPr>
        <w:t>SMT</w:t>
      </w:r>
      <w:r w:rsidRPr="00603D8C">
        <w:rPr>
          <w:sz w:val="22"/>
          <w:szCs w:val="22"/>
        </w:rPr>
        <w:t xml:space="preserve"> cannot provide a second tutor, we will require an agreement in writing from School to confirm a member of staff will participate in weekly sessions. If this is not possible, the start of sessions may be delayed.</w:t>
      </w:r>
    </w:p>
    <w:p w14:paraId="2124D388" w14:textId="155443D0" w:rsidR="43D301B6" w:rsidRDefault="43D301B6" w:rsidP="43D301B6">
      <w:pPr>
        <w:rPr>
          <w:rFonts w:cs="Calibri"/>
          <w:b/>
          <w:bCs/>
          <w:sz w:val="22"/>
          <w:szCs w:val="22"/>
        </w:rPr>
      </w:pPr>
    </w:p>
    <w:p w14:paraId="5ED7CF75" w14:textId="77777777" w:rsidR="00F538C2" w:rsidRDefault="00F538C2" w:rsidP="43D301B6">
      <w:pPr>
        <w:rPr>
          <w:rFonts w:cs="Calibri"/>
          <w:b/>
          <w:bCs/>
          <w:sz w:val="22"/>
          <w:szCs w:val="22"/>
        </w:rPr>
      </w:pPr>
    </w:p>
    <w:p w14:paraId="390A480F" w14:textId="77777777" w:rsidR="00F538C2" w:rsidRDefault="00F538C2" w:rsidP="43D301B6">
      <w:pPr>
        <w:rPr>
          <w:rFonts w:cs="Calibri"/>
          <w:b/>
          <w:bCs/>
          <w:sz w:val="22"/>
          <w:szCs w:val="22"/>
        </w:rPr>
      </w:pPr>
    </w:p>
    <w:p w14:paraId="41A4D22C" w14:textId="77777777" w:rsidR="00F538C2" w:rsidRDefault="00F538C2" w:rsidP="43D301B6">
      <w:pPr>
        <w:rPr>
          <w:rFonts w:cs="Calibri"/>
          <w:b/>
          <w:bCs/>
          <w:sz w:val="22"/>
          <w:szCs w:val="22"/>
        </w:rPr>
      </w:pPr>
    </w:p>
    <w:p w14:paraId="3BBD3C17" w14:textId="77777777" w:rsidR="00F538C2" w:rsidRPr="00603D8C" w:rsidRDefault="00F538C2" w:rsidP="43D301B6">
      <w:pPr>
        <w:rPr>
          <w:rFonts w:cs="Calibri"/>
          <w:b/>
          <w:bCs/>
          <w:sz w:val="22"/>
          <w:szCs w:val="22"/>
        </w:rPr>
      </w:pPr>
    </w:p>
    <w:p w14:paraId="30B16DF9" w14:textId="645681D9" w:rsidR="1D83763D" w:rsidRPr="00603D8C" w:rsidRDefault="1D83763D" w:rsidP="43D301B6">
      <w:pPr>
        <w:rPr>
          <w:rFonts w:cs="Calibri"/>
          <w:b/>
          <w:bCs/>
          <w:sz w:val="22"/>
          <w:szCs w:val="22"/>
          <w:u w:val="single"/>
        </w:rPr>
      </w:pPr>
      <w:r w:rsidRPr="00603D8C">
        <w:rPr>
          <w:rFonts w:cs="Calibri"/>
          <w:b/>
          <w:bCs/>
          <w:sz w:val="22"/>
          <w:szCs w:val="22"/>
          <w:u w:val="single"/>
        </w:rPr>
        <w:lastRenderedPageBreak/>
        <w:t>Instrument loan for in-school provision:</w:t>
      </w:r>
    </w:p>
    <w:p w14:paraId="7A7A610B" w14:textId="77777777" w:rsidR="001F31A9" w:rsidRPr="00603D8C" w:rsidRDefault="001F31A9" w:rsidP="001F31A9">
      <w:pPr>
        <w:pStyle w:val="NoSpacing"/>
        <w:rPr>
          <w:sz w:val="22"/>
          <w:szCs w:val="22"/>
        </w:rPr>
      </w:pPr>
    </w:p>
    <w:p w14:paraId="00367C69" w14:textId="5A6591D6" w:rsidR="001F31A9" w:rsidRPr="00603D8C" w:rsidRDefault="00603D8C" w:rsidP="001F31A9">
      <w:pPr>
        <w:pStyle w:val="NoSpacing"/>
        <w:rPr>
          <w:b/>
          <w:bCs/>
          <w:sz w:val="22"/>
          <w:szCs w:val="22"/>
        </w:rPr>
      </w:pPr>
      <w:r w:rsidRPr="00603D8C">
        <w:rPr>
          <w:b/>
          <w:bCs/>
          <w:sz w:val="22"/>
          <w:szCs w:val="22"/>
        </w:rPr>
        <w:t>Sutton Music Trust will:</w:t>
      </w:r>
    </w:p>
    <w:p w14:paraId="4ED107DF" w14:textId="77777777" w:rsidR="00603D8C" w:rsidRPr="00603D8C" w:rsidRDefault="00603D8C" w:rsidP="001F31A9">
      <w:pPr>
        <w:pStyle w:val="NoSpacing"/>
        <w:rPr>
          <w:b/>
          <w:bCs/>
          <w:sz w:val="22"/>
          <w:szCs w:val="22"/>
        </w:rPr>
      </w:pPr>
    </w:p>
    <w:p w14:paraId="16352A26" w14:textId="77777777" w:rsidR="00A27657" w:rsidRPr="00603D8C" w:rsidRDefault="00A27657" w:rsidP="00603D8C">
      <w:pPr>
        <w:pStyle w:val="NoSpacing"/>
        <w:numPr>
          <w:ilvl w:val="0"/>
          <w:numId w:val="2"/>
        </w:numPr>
        <w:rPr>
          <w:sz w:val="22"/>
          <w:szCs w:val="22"/>
        </w:rPr>
      </w:pPr>
      <w:r w:rsidRPr="00603D8C">
        <w:rPr>
          <w:sz w:val="22"/>
          <w:szCs w:val="22"/>
        </w:rPr>
        <w:t>Provide a class set of suitable musical instruments/equipment (where applicable).</w:t>
      </w:r>
    </w:p>
    <w:p w14:paraId="644DDE20" w14:textId="2D3DD198" w:rsidR="007F4C2E" w:rsidRPr="00603D8C" w:rsidRDefault="001F31A9" w:rsidP="00603D8C">
      <w:pPr>
        <w:pStyle w:val="NoSpacing"/>
        <w:numPr>
          <w:ilvl w:val="0"/>
          <w:numId w:val="2"/>
        </w:numPr>
        <w:rPr>
          <w:sz w:val="22"/>
          <w:szCs w:val="22"/>
        </w:rPr>
      </w:pPr>
      <w:r w:rsidRPr="00603D8C">
        <w:rPr>
          <w:sz w:val="22"/>
          <w:szCs w:val="22"/>
        </w:rPr>
        <w:t>Provide</w:t>
      </w:r>
      <w:r w:rsidR="007F4C2E" w:rsidRPr="00603D8C">
        <w:rPr>
          <w:sz w:val="22"/>
          <w:szCs w:val="22"/>
        </w:rPr>
        <w:t xml:space="preserve"> initial sets of instrumental accessories where applicable </w:t>
      </w:r>
      <w:r w:rsidR="06BDC3E6" w:rsidRPr="02FDED50">
        <w:rPr>
          <w:sz w:val="22"/>
          <w:szCs w:val="22"/>
        </w:rPr>
        <w:t xml:space="preserve">and </w:t>
      </w:r>
      <w:r w:rsidR="06BDC3E6" w:rsidRPr="0B4AA006">
        <w:rPr>
          <w:sz w:val="22"/>
          <w:szCs w:val="22"/>
        </w:rPr>
        <w:t>if required</w:t>
      </w:r>
      <w:r w:rsidR="007F4C2E" w:rsidRPr="4CDF45A1">
        <w:rPr>
          <w:sz w:val="22"/>
          <w:szCs w:val="22"/>
        </w:rPr>
        <w:t xml:space="preserve"> </w:t>
      </w:r>
      <w:r w:rsidR="007F4C2E" w:rsidRPr="00603D8C">
        <w:rPr>
          <w:i/>
          <w:iCs/>
          <w:sz w:val="22"/>
          <w:szCs w:val="22"/>
        </w:rPr>
        <w:t>(one set of strings per class, one extra set of E strings per School, two packs of bow rosin per year group, two packs of mouthpiece wipes per year group, one sponge shoulder rest/elastic band per student)</w:t>
      </w:r>
      <w:r w:rsidR="007F4C2E" w:rsidRPr="00603D8C">
        <w:rPr>
          <w:sz w:val="22"/>
          <w:szCs w:val="22"/>
        </w:rPr>
        <w:t xml:space="preserve"> for the start of the Academic year. </w:t>
      </w:r>
    </w:p>
    <w:p w14:paraId="1A4F683D" w14:textId="66137DEB" w:rsidR="007F4C2E" w:rsidRDefault="4E4F1A47" w:rsidP="00603D8C">
      <w:pPr>
        <w:pStyle w:val="NoSpacing"/>
        <w:numPr>
          <w:ilvl w:val="0"/>
          <w:numId w:val="2"/>
        </w:numPr>
        <w:rPr>
          <w:sz w:val="22"/>
          <w:szCs w:val="22"/>
        </w:rPr>
      </w:pPr>
      <w:r w:rsidRPr="14020A94">
        <w:rPr>
          <w:sz w:val="22"/>
          <w:szCs w:val="22"/>
        </w:rPr>
        <w:t xml:space="preserve">Expect school to </w:t>
      </w:r>
      <w:r w:rsidR="007F4C2E" w:rsidRPr="14020A94">
        <w:rPr>
          <w:sz w:val="22"/>
          <w:szCs w:val="22"/>
        </w:rPr>
        <w:t>replace</w:t>
      </w:r>
      <w:r w:rsidR="007F4C2E" w:rsidRPr="00603D8C">
        <w:rPr>
          <w:sz w:val="22"/>
          <w:szCs w:val="22"/>
        </w:rPr>
        <w:t xml:space="preserve"> consumable supplies (strings, reeds, mouthpiece wipes/spray) once initial supplies (as detailed above) have run out. </w:t>
      </w:r>
      <w:r w:rsidR="001F31A9" w:rsidRPr="00603D8C">
        <w:rPr>
          <w:sz w:val="22"/>
          <w:szCs w:val="22"/>
        </w:rPr>
        <w:t>SMT</w:t>
      </w:r>
      <w:r w:rsidR="007F4C2E" w:rsidRPr="00603D8C">
        <w:rPr>
          <w:sz w:val="22"/>
          <w:szCs w:val="22"/>
        </w:rPr>
        <w:t xml:space="preserve"> will be happy to recommend preferred suppliers for schools to purchase consumables. </w:t>
      </w:r>
    </w:p>
    <w:p w14:paraId="35BC7FFE" w14:textId="77777777" w:rsidR="001F31A9" w:rsidRPr="00603D8C" w:rsidRDefault="001F31A9" w:rsidP="001F31A9">
      <w:pPr>
        <w:pStyle w:val="NoSpacing"/>
        <w:rPr>
          <w:sz w:val="22"/>
          <w:szCs w:val="22"/>
        </w:rPr>
      </w:pPr>
    </w:p>
    <w:p w14:paraId="215CF038" w14:textId="5A9357A1" w:rsidR="001F31A9" w:rsidRPr="00603D8C" w:rsidRDefault="00603D8C" w:rsidP="001F31A9">
      <w:pPr>
        <w:pStyle w:val="NoSpacing"/>
        <w:rPr>
          <w:b/>
          <w:bCs/>
          <w:sz w:val="22"/>
          <w:szCs w:val="22"/>
        </w:rPr>
      </w:pPr>
      <w:r w:rsidRPr="28B53090">
        <w:rPr>
          <w:b/>
          <w:bCs/>
          <w:sz w:val="22"/>
          <w:szCs w:val="22"/>
        </w:rPr>
        <w:t xml:space="preserve">The </w:t>
      </w:r>
      <w:proofErr w:type="gramStart"/>
      <w:r w:rsidRPr="28B53090">
        <w:rPr>
          <w:b/>
          <w:bCs/>
          <w:sz w:val="22"/>
          <w:szCs w:val="22"/>
        </w:rPr>
        <w:t>School</w:t>
      </w:r>
      <w:proofErr w:type="gramEnd"/>
      <w:r w:rsidRPr="28B53090">
        <w:rPr>
          <w:b/>
          <w:bCs/>
          <w:sz w:val="22"/>
          <w:szCs w:val="22"/>
        </w:rPr>
        <w:t xml:space="preserve"> will:</w:t>
      </w:r>
    </w:p>
    <w:p w14:paraId="466E3C92" w14:textId="77777777" w:rsidR="00603D8C" w:rsidRPr="00603D8C" w:rsidRDefault="00603D8C" w:rsidP="001F31A9">
      <w:pPr>
        <w:pStyle w:val="NoSpacing"/>
        <w:rPr>
          <w:b/>
          <w:bCs/>
          <w:sz w:val="22"/>
          <w:szCs w:val="22"/>
        </w:rPr>
      </w:pPr>
    </w:p>
    <w:p w14:paraId="735EB43D" w14:textId="57BBDEB0" w:rsidR="007F4C2E" w:rsidRPr="00603D8C" w:rsidRDefault="001F31A9" w:rsidP="00603D8C">
      <w:pPr>
        <w:pStyle w:val="NoSpacing"/>
        <w:numPr>
          <w:ilvl w:val="0"/>
          <w:numId w:val="13"/>
        </w:numPr>
        <w:rPr>
          <w:sz w:val="22"/>
          <w:szCs w:val="22"/>
        </w:rPr>
      </w:pPr>
      <w:r w:rsidRPr="00603D8C">
        <w:rPr>
          <w:sz w:val="22"/>
          <w:szCs w:val="22"/>
        </w:rPr>
        <w:t>U</w:t>
      </w:r>
      <w:r w:rsidR="007F4C2E" w:rsidRPr="00603D8C">
        <w:rPr>
          <w:sz w:val="22"/>
          <w:szCs w:val="22"/>
        </w:rPr>
        <w:t>nderstand they will be held responsible for the repair/replacement of lost or damaged instruments</w:t>
      </w:r>
      <w:r w:rsidR="76455572" w:rsidRPr="4B42EB9A">
        <w:rPr>
          <w:sz w:val="22"/>
          <w:szCs w:val="22"/>
        </w:rPr>
        <w:t xml:space="preserve"> </w:t>
      </w:r>
      <w:r w:rsidR="76455572" w:rsidRPr="22EFE7D4">
        <w:rPr>
          <w:sz w:val="22"/>
          <w:szCs w:val="22"/>
        </w:rPr>
        <w:t xml:space="preserve">beyond </w:t>
      </w:r>
      <w:r w:rsidR="76455572" w:rsidRPr="249AF6C6">
        <w:rPr>
          <w:sz w:val="22"/>
          <w:szCs w:val="22"/>
        </w:rPr>
        <w:t>reasonable wear and tear</w:t>
      </w:r>
      <w:r w:rsidR="007F4C2E" w:rsidRPr="249AF6C6">
        <w:rPr>
          <w:sz w:val="22"/>
          <w:szCs w:val="22"/>
        </w:rPr>
        <w:t>.</w:t>
      </w:r>
      <w:r w:rsidR="007F4C2E" w:rsidRPr="00603D8C">
        <w:rPr>
          <w:sz w:val="22"/>
          <w:szCs w:val="22"/>
        </w:rPr>
        <w:t xml:space="preserve"> </w:t>
      </w:r>
      <w:r w:rsidRPr="00603D8C">
        <w:rPr>
          <w:sz w:val="22"/>
          <w:szCs w:val="22"/>
        </w:rPr>
        <w:t>SMT</w:t>
      </w:r>
      <w:r w:rsidR="007F4C2E" w:rsidRPr="00603D8C">
        <w:rPr>
          <w:sz w:val="22"/>
          <w:szCs w:val="22"/>
        </w:rPr>
        <w:t xml:space="preserve"> recommends arranging appropriate insurance.</w:t>
      </w:r>
    </w:p>
    <w:p w14:paraId="7B2F7F2F" w14:textId="77777777" w:rsidR="003B721B" w:rsidRPr="00603D8C" w:rsidRDefault="003B721B" w:rsidP="00603D8C">
      <w:pPr>
        <w:pStyle w:val="NoSpacing"/>
        <w:numPr>
          <w:ilvl w:val="0"/>
          <w:numId w:val="13"/>
        </w:numPr>
        <w:rPr>
          <w:sz w:val="22"/>
          <w:szCs w:val="22"/>
        </w:rPr>
      </w:pPr>
      <w:r w:rsidRPr="00603D8C">
        <w:rPr>
          <w:sz w:val="22"/>
          <w:szCs w:val="22"/>
        </w:rPr>
        <w:t xml:space="preserve">Provide adequate storage where instruments can be stored safely and appropriately.  </w:t>
      </w:r>
    </w:p>
    <w:p w14:paraId="3047A90B" w14:textId="7C22898A" w:rsidR="001F31A9" w:rsidRPr="00603D8C" w:rsidRDefault="001F31A9" w:rsidP="00603D8C">
      <w:pPr>
        <w:pStyle w:val="NoSpacing"/>
        <w:numPr>
          <w:ilvl w:val="0"/>
          <w:numId w:val="13"/>
        </w:numPr>
        <w:rPr>
          <w:sz w:val="22"/>
          <w:szCs w:val="22"/>
        </w:rPr>
      </w:pPr>
      <w:r w:rsidRPr="00603D8C">
        <w:rPr>
          <w:sz w:val="22"/>
          <w:szCs w:val="22"/>
        </w:rPr>
        <w:t xml:space="preserve">Notify SMT immediately via </w:t>
      </w:r>
      <w:hyperlink r:id="rId10" w:history="1">
        <w:r w:rsidRPr="00603D8C">
          <w:rPr>
            <w:rStyle w:val="Hyperlink"/>
            <w:sz w:val="22"/>
            <w:szCs w:val="22"/>
          </w:rPr>
          <w:t>hello@suttonmusictrust.org.uk</w:t>
        </w:r>
      </w:hyperlink>
      <w:r w:rsidRPr="00603D8C">
        <w:rPr>
          <w:sz w:val="22"/>
          <w:szCs w:val="22"/>
        </w:rPr>
        <w:t xml:space="preserve"> in the event of any damages beyond reasonable wear and tear.</w:t>
      </w:r>
    </w:p>
    <w:p w14:paraId="291BE229" w14:textId="77777777" w:rsidR="00760109" w:rsidRPr="00603D8C" w:rsidRDefault="00760109" w:rsidP="43D301B6">
      <w:pPr>
        <w:rPr>
          <w:rFonts w:cs="Calibri"/>
          <w:b/>
          <w:bCs/>
          <w:sz w:val="22"/>
          <w:szCs w:val="22"/>
        </w:rPr>
      </w:pPr>
    </w:p>
    <w:p w14:paraId="25541C69" w14:textId="1D3B6B12" w:rsidR="00C461BC" w:rsidRPr="00603D8C" w:rsidRDefault="435CF5A2" w:rsidP="43D301B6">
      <w:pPr>
        <w:rPr>
          <w:rFonts w:cs="Calibri"/>
          <w:b/>
          <w:bCs/>
          <w:sz w:val="22"/>
          <w:szCs w:val="22"/>
          <w:u w:val="single"/>
        </w:rPr>
      </w:pPr>
      <w:r w:rsidRPr="00603D8C">
        <w:rPr>
          <w:rFonts w:cs="Calibri"/>
          <w:b/>
          <w:bCs/>
          <w:sz w:val="22"/>
          <w:szCs w:val="22"/>
          <w:u w:val="single"/>
        </w:rPr>
        <w:t>Cancellation and rescheduling of lessons:</w:t>
      </w:r>
    </w:p>
    <w:p w14:paraId="0880F1E1" w14:textId="5275CD60" w:rsidR="004107A8" w:rsidRPr="00603D8C" w:rsidRDefault="004107A8" w:rsidP="00603D8C">
      <w:pPr>
        <w:pStyle w:val="NoSpacing"/>
        <w:rPr>
          <w:sz w:val="22"/>
          <w:szCs w:val="22"/>
        </w:rPr>
      </w:pPr>
      <w:r w:rsidRPr="00603D8C">
        <w:rPr>
          <w:sz w:val="22"/>
          <w:szCs w:val="22"/>
        </w:rPr>
        <w:t xml:space="preserve">SMT will notify the school by 08:45 if the Music Tutor(s) is unavailable due to illness or other circumstances. Whilst all efforts will be made to source a cover tutor, this </w:t>
      </w:r>
      <w:r w:rsidRPr="00603D8C">
        <w:rPr>
          <w:b/>
          <w:bCs/>
          <w:sz w:val="22"/>
          <w:szCs w:val="22"/>
        </w:rPr>
        <w:t xml:space="preserve">cannot </w:t>
      </w:r>
      <w:r w:rsidRPr="00603D8C">
        <w:rPr>
          <w:sz w:val="22"/>
          <w:szCs w:val="22"/>
        </w:rPr>
        <w:t>be guaranteed, especially at short notice.</w:t>
      </w:r>
    </w:p>
    <w:p w14:paraId="67ABF8D8" w14:textId="77777777" w:rsidR="00603D8C" w:rsidRPr="00603D8C" w:rsidRDefault="00603D8C" w:rsidP="00603D8C">
      <w:pPr>
        <w:pStyle w:val="NoSpacing"/>
        <w:rPr>
          <w:sz w:val="22"/>
          <w:szCs w:val="22"/>
        </w:rPr>
      </w:pPr>
    </w:p>
    <w:p w14:paraId="29A95532" w14:textId="66EA11F3" w:rsidR="004107A8" w:rsidRPr="00603D8C" w:rsidRDefault="004107A8" w:rsidP="00603D8C">
      <w:pPr>
        <w:pStyle w:val="NoSpacing"/>
        <w:rPr>
          <w:sz w:val="22"/>
          <w:szCs w:val="22"/>
        </w:rPr>
      </w:pPr>
      <w:r w:rsidRPr="00603D8C">
        <w:rPr>
          <w:sz w:val="22"/>
          <w:szCs w:val="22"/>
        </w:rPr>
        <w:t xml:space="preserve">In this case, the missed session for the lesson will </w:t>
      </w:r>
      <w:r w:rsidR="00B1716F" w:rsidRPr="00603D8C">
        <w:rPr>
          <w:sz w:val="22"/>
          <w:szCs w:val="22"/>
        </w:rPr>
        <w:t>be made up at the end of the term, the academic year, or if this is not possible a credit will be issue</w:t>
      </w:r>
      <w:r w:rsidR="008B2098">
        <w:rPr>
          <w:sz w:val="22"/>
          <w:szCs w:val="22"/>
        </w:rPr>
        <w:t>d</w:t>
      </w:r>
      <w:r w:rsidR="00B1716F" w:rsidRPr="00603D8C">
        <w:rPr>
          <w:sz w:val="22"/>
          <w:szCs w:val="22"/>
        </w:rPr>
        <w:t>.</w:t>
      </w:r>
    </w:p>
    <w:p w14:paraId="18AE0D70" w14:textId="77777777" w:rsidR="00603D8C" w:rsidRPr="00603D8C" w:rsidRDefault="00603D8C" w:rsidP="00603D8C">
      <w:pPr>
        <w:pStyle w:val="NoSpacing"/>
        <w:rPr>
          <w:sz w:val="22"/>
          <w:szCs w:val="22"/>
        </w:rPr>
      </w:pPr>
    </w:p>
    <w:p w14:paraId="7F8FD7C0" w14:textId="34F00C8D" w:rsidR="00B1716F" w:rsidRDefault="00B1716F" w:rsidP="00603D8C">
      <w:pPr>
        <w:pStyle w:val="NoSpacing"/>
        <w:rPr>
          <w:sz w:val="22"/>
          <w:szCs w:val="22"/>
        </w:rPr>
      </w:pPr>
      <w:r w:rsidRPr="00603D8C">
        <w:rPr>
          <w:sz w:val="22"/>
          <w:szCs w:val="22"/>
        </w:rPr>
        <w:t xml:space="preserve">The School will give </w:t>
      </w:r>
      <w:r w:rsidRPr="00603D8C">
        <w:rPr>
          <w:b/>
          <w:bCs/>
          <w:sz w:val="22"/>
          <w:szCs w:val="22"/>
        </w:rPr>
        <w:t>at least</w:t>
      </w:r>
      <w:r w:rsidRPr="00603D8C">
        <w:rPr>
          <w:sz w:val="22"/>
          <w:szCs w:val="22"/>
        </w:rPr>
        <w:t xml:space="preserve"> five </w:t>
      </w:r>
      <w:r w:rsidR="00B35FA1" w:rsidRPr="00603D8C">
        <w:rPr>
          <w:sz w:val="22"/>
          <w:szCs w:val="22"/>
        </w:rPr>
        <w:t>working days’ notice if they need to reschedule a lesson during the term</w:t>
      </w:r>
      <w:r w:rsidR="00C461BC" w:rsidRPr="00603D8C">
        <w:rPr>
          <w:sz w:val="22"/>
          <w:szCs w:val="22"/>
        </w:rPr>
        <w:t xml:space="preserve">, in accordance with </w:t>
      </w:r>
      <w:hyperlink r:id="rId11" w:history="1">
        <w:r w:rsidR="00C461BC" w:rsidRPr="00AA7CB8">
          <w:rPr>
            <w:rStyle w:val="Hyperlink"/>
            <w:sz w:val="22"/>
            <w:szCs w:val="22"/>
          </w:rPr>
          <w:t>SMT’s terms and conditions</w:t>
        </w:r>
      </w:hyperlink>
      <w:r w:rsidR="00C461BC" w:rsidRPr="00603D8C">
        <w:rPr>
          <w:sz w:val="22"/>
          <w:szCs w:val="22"/>
        </w:rPr>
        <w:t>.</w:t>
      </w:r>
    </w:p>
    <w:p w14:paraId="04C66765" w14:textId="77777777" w:rsidR="00AA7CB8" w:rsidRPr="00603D8C" w:rsidRDefault="00AA7CB8" w:rsidP="00603D8C">
      <w:pPr>
        <w:pStyle w:val="NoSpacing"/>
        <w:rPr>
          <w:sz w:val="22"/>
          <w:szCs w:val="22"/>
        </w:rPr>
      </w:pPr>
    </w:p>
    <w:p w14:paraId="05C056D9" w14:textId="4286A051" w:rsidR="00B35FA1" w:rsidRPr="00603D8C" w:rsidRDefault="00B35FA1" w:rsidP="00603D8C">
      <w:pPr>
        <w:pStyle w:val="NoSpacing"/>
        <w:rPr>
          <w:sz w:val="22"/>
          <w:szCs w:val="22"/>
        </w:rPr>
      </w:pPr>
      <w:r w:rsidRPr="00603D8C">
        <w:rPr>
          <w:sz w:val="22"/>
          <w:szCs w:val="22"/>
        </w:rPr>
        <w:t xml:space="preserve">Cancellation with less than a week’s notice means it will not be possible </w:t>
      </w:r>
      <w:r w:rsidR="00C461BC" w:rsidRPr="00603D8C">
        <w:rPr>
          <w:sz w:val="22"/>
          <w:szCs w:val="22"/>
        </w:rPr>
        <w:t xml:space="preserve">to reschedule, and no refund </w:t>
      </w:r>
      <w:r w:rsidR="00C45FD2">
        <w:rPr>
          <w:sz w:val="22"/>
          <w:szCs w:val="22"/>
        </w:rPr>
        <w:t xml:space="preserve">or credit </w:t>
      </w:r>
      <w:r w:rsidR="00C461BC" w:rsidRPr="00603D8C">
        <w:rPr>
          <w:sz w:val="22"/>
          <w:szCs w:val="22"/>
        </w:rPr>
        <w:t>will be made.</w:t>
      </w:r>
    </w:p>
    <w:p w14:paraId="653A4F95" w14:textId="33340AF8" w:rsidR="43D301B6" w:rsidRPr="00603D8C" w:rsidRDefault="43D301B6" w:rsidP="43D301B6">
      <w:pPr>
        <w:rPr>
          <w:rFonts w:cs="Calibri"/>
          <w:b/>
          <w:bCs/>
          <w:sz w:val="22"/>
          <w:szCs w:val="22"/>
        </w:rPr>
      </w:pPr>
    </w:p>
    <w:p w14:paraId="36279082" w14:textId="48458502" w:rsidR="00087D98" w:rsidRPr="00603D8C" w:rsidRDefault="435CF5A2" w:rsidP="43D301B6">
      <w:pPr>
        <w:rPr>
          <w:rFonts w:cs="Calibri"/>
          <w:b/>
          <w:bCs/>
          <w:sz w:val="22"/>
          <w:szCs w:val="22"/>
          <w:u w:val="single"/>
        </w:rPr>
      </w:pPr>
      <w:r w:rsidRPr="00603D8C">
        <w:rPr>
          <w:rFonts w:cs="Calibri"/>
          <w:b/>
          <w:bCs/>
          <w:sz w:val="22"/>
          <w:szCs w:val="22"/>
          <w:u w:val="single"/>
        </w:rPr>
        <w:t>Additional adults:</w:t>
      </w:r>
    </w:p>
    <w:p w14:paraId="43CEA9AD" w14:textId="125B7E7A" w:rsidR="00087D98" w:rsidRDefault="00087D98" w:rsidP="00603D8C">
      <w:pPr>
        <w:pStyle w:val="NoSpacing"/>
        <w:rPr>
          <w:sz w:val="22"/>
          <w:szCs w:val="22"/>
        </w:rPr>
      </w:pPr>
      <w:r w:rsidRPr="00603D8C">
        <w:rPr>
          <w:sz w:val="22"/>
          <w:szCs w:val="22"/>
        </w:rPr>
        <w:t xml:space="preserve">The </w:t>
      </w:r>
      <w:proofErr w:type="gramStart"/>
      <w:r w:rsidRPr="00603D8C">
        <w:rPr>
          <w:sz w:val="22"/>
          <w:szCs w:val="22"/>
        </w:rPr>
        <w:t>School</w:t>
      </w:r>
      <w:proofErr w:type="gramEnd"/>
      <w:r w:rsidRPr="00603D8C">
        <w:rPr>
          <w:sz w:val="22"/>
          <w:szCs w:val="22"/>
        </w:rPr>
        <w:t xml:space="preserve"> should view the project as an integral part of the school curriculum and school life, and where possible should ensure that a class teacher or teaching assistant is present throughout each session.</w:t>
      </w:r>
    </w:p>
    <w:p w14:paraId="1C1AFE47" w14:textId="77777777" w:rsidR="00564B40" w:rsidRDefault="00564B40" w:rsidP="00603D8C">
      <w:pPr>
        <w:pStyle w:val="NoSpacing"/>
        <w:rPr>
          <w:sz w:val="22"/>
          <w:szCs w:val="22"/>
        </w:rPr>
      </w:pPr>
    </w:p>
    <w:p w14:paraId="6E8B9FB0" w14:textId="2DC00C26" w:rsidR="00564B40" w:rsidRDefault="00564B40" w:rsidP="00603D8C">
      <w:pPr>
        <w:pStyle w:val="NoSpacing"/>
        <w:rPr>
          <w:sz w:val="22"/>
          <w:szCs w:val="22"/>
        </w:rPr>
      </w:pPr>
      <w:r w:rsidRPr="00564B40">
        <w:rPr>
          <w:sz w:val="22"/>
          <w:szCs w:val="22"/>
        </w:rPr>
        <w:t>The Additional Adult is expected to actively participate in lessons by joining in playing / learning the instrument(s), quietly intervening with pupils that are struggling to focus</w:t>
      </w:r>
      <w:r w:rsidR="00760109">
        <w:rPr>
          <w:sz w:val="22"/>
          <w:szCs w:val="22"/>
        </w:rPr>
        <w:t>,</w:t>
      </w:r>
      <w:r w:rsidRPr="00564B40">
        <w:rPr>
          <w:sz w:val="22"/>
          <w:szCs w:val="22"/>
        </w:rPr>
        <w:t xml:space="preserve"> and sharing class context information with the tutor</w:t>
      </w:r>
      <w:r w:rsidR="00F07A33">
        <w:rPr>
          <w:sz w:val="22"/>
          <w:szCs w:val="22"/>
        </w:rPr>
        <w:t>.</w:t>
      </w:r>
    </w:p>
    <w:p w14:paraId="61F3A339" w14:textId="77777777" w:rsidR="00751802" w:rsidRDefault="00751802" w:rsidP="00603D8C">
      <w:pPr>
        <w:pStyle w:val="NoSpacing"/>
        <w:rPr>
          <w:sz w:val="22"/>
          <w:szCs w:val="22"/>
        </w:rPr>
      </w:pPr>
    </w:p>
    <w:p w14:paraId="04191342" w14:textId="34ECF783" w:rsidR="00751802" w:rsidRPr="00603D8C" w:rsidRDefault="00751802" w:rsidP="00603D8C">
      <w:pPr>
        <w:pStyle w:val="NoSpacing"/>
        <w:rPr>
          <w:sz w:val="22"/>
          <w:szCs w:val="22"/>
        </w:rPr>
      </w:pPr>
      <w:r w:rsidRPr="00751802">
        <w:rPr>
          <w:sz w:val="22"/>
          <w:szCs w:val="22"/>
        </w:rPr>
        <w:t xml:space="preserve">Repeated reports of a tutor being left alone or unsupported may result in </w:t>
      </w:r>
      <w:r>
        <w:rPr>
          <w:sz w:val="22"/>
          <w:szCs w:val="22"/>
        </w:rPr>
        <w:t>SMT</w:t>
      </w:r>
      <w:r w:rsidRPr="00751802">
        <w:rPr>
          <w:sz w:val="22"/>
          <w:szCs w:val="22"/>
        </w:rPr>
        <w:t xml:space="preserve"> </w:t>
      </w:r>
      <w:r w:rsidR="00760109">
        <w:rPr>
          <w:sz w:val="22"/>
          <w:szCs w:val="22"/>
        </w:rPr>
        <w:t>pausing or withdrawing</w:t>
      </w:r>
      <w:r w:rsidRPr="00751802">
        <w:rPr>
          <w:sz w:val="22"/>
          <w:szCs w:val="22"/>
        </w:rPr>
        <w:t xml:space="preserve"> the project at cost from your school.</w:t>
      </w:r>
    </w:p>
    <w:p w14:paraId="5EAACBB8" w14:textId="761278A5" w:rsidR="43D301B6" w:rsidRPr="00603D8C" w:rsidRDefault="43D301B6" w:rsidP="43D301B6">
      <w:pPr>
        <w:rPr>
          <w:rFonts w:cs="Calibri"/>
          <w:b/>
          <w:bCs/>
          <w:sz w:val="22"/>
          <w:szCs w:val="22"/>
        </w:rPr>
      </w:pPr>
    </w:p>
    <w:p w14:paraId="561E99E2" w14:textId="4D6FB982" w:rsidR="43D301B6" w:rsidRPr="00603D8C" w:rsidRDefault="435CF5A2" w:rsidP="43D301B6">
      <w:pPr>
        <w:rPr>
          <w:rFonts w:cs="Calibri"/>
          <w:b/>
          <w:bCs/>
          <w:sz w:val="22"/>
          <w:szCs w:val="22"/>
          <w:u w:val="single"/>
        </w:rPr>
      </w:pPr>
      <w:r w:rsidRPr="00603D8C">
        <w:rPr>
          <w:rFonts w:cs="Calibri"/>
          <w:b/>
          <w:bCs/>
          <w:sz w:val="22"/>
          <w:szCs w:val="22"/>
          <w:u w:val="single"/>
        </w:rPr>
        <w:t>Additional responsibilities of SMT tutors:</w:t>
      </w:r>
    </w:p>
    <w:p w14:paraId="0905F29C" w14:textId="77777777" w:rsidR="00603D8C" w:rsidRDefault="00087D98" w:rsidP="00603D8C">
      <w:pPr>
        <w:pStyle w:val="NoSpacing"/>
        <w:rPr>
          <w:sz w:val="22"/>
          <w:szCs w:val="22"/>
        </w:rPr>
      </w:pPr>
      <w:r w:rsidRPr="00603D8C">
        <w:rPr>
          <w:sz w:val="22"/>
          <w:szCs w:val="22"/>
        </w:rPr>
        <w:t xml:space="preserve">SMT tutors are highly specialist staff who are focused on ensuring the best musical outcomes for your pupils. </w:t>
      </w:r>
    </w:p>
    <w:p w14:paraId="5BF04D27" w14:textId="77777777" w:rsidR="00603D8C" w:rsidRDefault="00603D8C" w:rsidP="00603D8C">
      <w:pPr>
        <w:pStyle w:val="NoSpacing"/>
        <w:rPr>
          <w:sz w:val="22"/>
          <w:szCs w:val="22"/>
        </w:rPr>
      </w:pPr>
    </w:p>
    <w:p w14:paraId="0D53FE39" w14:textId="77777777" w:rsidR="0097034C" w:rsidRDefault="00087D98" w:rsidP="00603D8C">
      <w:pPr>
        <w:pStyle w:val="NoSpacing"/>
        <w:rPr>
          <w:sz w:val="22"/>
          <w:szCs w:val="22"/>
        </w:rPr>
      </w:pPr>
      <w:r w:rsidRPr="00603D8C">
        <w:rPr>
          <w:sz w:val="22"/>
          <w:szCs w:val="22"/>
        </w:rPr>
        <w:t>It is not acceptable for SMT tutors to be required to</w:t>
      </w:r>
      <w:r w:rsidR="0097034C">
        <w:rPr>
          <w:sz w:val="22"/>
          <w:szCs w:val="22"/>
        </w:rPr>
        <w:t>:</w:t>
      </w:r>
    </w:p>
    <w:p w14:paraId="1D68535E" w14:textId="77777777" w:rsidR="0097034C" w:rsidRDefault="0097034C" w:rsidP="00603D8C">
      <w:pPr>
        <w:pStyle w:val="NoSpacing"/>
        <w:rPr>
          <w:sz w:val="22"/>
          <w:szCs w:val="22"/>
        </w:rPr>
      </w:pPr>
    </w:p>
    <w:p w14:paraId="418F5F9E" w14:textId="7E2B6CE2" w:rsidR="0097034C" w:rsidRDefault="0097034C" w:rsidP="0097034C">
      <w:pPr>
        <w:pStyle w:val="NoSpacing"/>
        <w:numPr>
          <w:ilvl w:val="0"/>
          <w:numId w:val="8"/>
        </w:numPr>
        <w:rPr>
          <w:sz w:val="22"/>
          <w:szCs w:val="22"/>
        </w:rPr>
      </w:pPr>
      <w:r>
        <w:rPr>
          <w:sz w:val="22"/>
          <w:szCs w:val="22"/>
        </w:rPr>
        <w:t>Register, chaperone, or dismiss pupils to and from break times or the end of the school day.</w:t>
      </w:r>
    </w:p>
    <w:p w14:paraId="7EE82A27" w14:textId="77EFFD28" w:rsidR="0097034C" w:rsidRDefault="0097034C" w:rsidP="0097034C">
      <w:pPr>
        <w:pStyle w:val="NoSpacing"/>
        <w:numPr>
          <w:ilvl w:val="0"/>
          <w:numId w:val="8"/>
        </w:numPr>
        <w:rPr>
          <w:sz w:val="22"/>
          <w:szCs w:val="22"/>
        </w:rPr>
      </w:pPr>
      <w:r>
        <w:rPr>
          <w:sz w:val="22"/>
          <w:szCs w:val="22"/>
        </w:rPr>
        <w:t>Support any teaching activities other than those specified in this agreement.</w:t>
      </w:r>
    </w:p>
    <w:p w14:paraId="5CB494D3" w14:textId="11CA6E2C" w:rsidR="0097034C" w:rsidRDefault="0097034C" w:rsidP="005F6761">
      <w:pPr>
        <w:pStyle w:val="NoSpacing"/>
        <w:numPr>
          <w:ilvl w:val="0"/>
          <w:numId w:val="8"/>
        </w:numPr>
        <w:rPr>
          <w:sz w:val="22"/>
          <w:szCs w:val="22"/>
        </w:rPr>
      </w:pPr>
      <w:r>
        <w:rPr>
          <w:sz w:val="22"/>
          <w:szCs w:val="22"/>
        </w:rPr>
        <w:t xml:space="preserve">Undertake any non-teaching responsibilities, such as report writing, without prior </w:t>
      </w:r>
      <w:r w:rsidR="00D16F9A">
        <w:rPr>
          <w:sz w:val="22"/>
          <w:szCs w:val="22"/>
        </w:rPr>
        <w:t>written approval from SMT.</w:t>
      </w:r>
    </w:p>
    <w:p w14:paraId="5168AF17" w14:textId="30C9A8DE" w:rsidR="43D301B6" w:rsidRPr="00603D8C" w:rsidRDefault="43D301B6" w:rsidP="43D301B6">
      <w:pPr>
        <w:rPr>
          <w:rFonts w:cs="Calibri"/>
          <w:b/>
          <w:bCs/>
          <w:sz w:val="22"/>
          <w:szCs w:val="22"/>
        </w:rPr>
      </w:pPr>
    </w:p>
    <w:p w14:paraId="156AD370" w14:textId="19C1D618" w:rsidR="00306F81" w:rsidRPr="00603D8C" w:rsidRDefault="435CF5A2" w:rsidP="43D301B6">
      <w:pPr>
        <w:rPr>
          <w:rFonts w:cs="Calibri"/>
          <w:b/>
          <w:bCs/>
          <w:sz w:val="22"/>
          <w:szCs w:val="22"/>
          <w:u w:val="single"/>
        </w:rPr>
      </w:pPr>
      <w:r w:rsidRPr="00603D8C">
        <w:rPr>
          <w:rFonts w:cs="Calibri"/>
          <w:b/>
          <w:bCs/>
          <w:sz w:val="22"/>
          <w:szCs w:val="22"/>
          <w:u w:val="single"/>
        </w:rPr>
        <w:t>Quality assurance:</w:t>
      </w:r>
    </w:p>
    <w:p w14:paraId="60A52B08" w14:textId="557EBE48" w:rsidR="43D301B6" w:rsidRPr="00603D8C" w:rsidRDefault="00D871E0" w:rsidP="00603D8C">
      <w:pPr>
        <w:pStyle w:val="NoSpacing"/>
        <w:rPr>
          <w:sz w:val="22"/>
          <w:szCs w:val="22"/>
        </w:rPr>
      </w:pPr>
      <w:r w:rsidRPr="00603D8C">
        <w:rPr>
          <w:sz w:val="22"/>
          <w:szCs w:val="22"/>
        </w:rPr>
        <w:t>SMT is committed to providing high-quality musical experiences for your pupils.</w:t>
      </w:r>
    </w:p>
    <w:p w14:paraId="7D6E4619" w14:textId="77777777" w:rsidR="00603D8C" w:rsidRPr="00603D8C" w:rsidRDefault="00603D8C" w:rsidP="00603D8C">
      <w:pPr>
        <w:pStyle w:val="NoSpacing"/>
        <w:rPr>
          <w:sz w:val="22"/>
          <w:szCs w:val="22"/>
        </w:rPr>
      </w:pPr>
    </w:p>
    <w:p w14:paraId="6A45C77D" w14:textId="089BDF47" w:rsidR="00D871E0" w:rsidRPr="00603D8C" w:rsidRDefault="00D871E0" w:rsidP="00603D8C">
      <w:pPr>
        <w:pStyle w:val="NoSpacing"/>
        <w:rPr>
          <w:sz w:val="22"/>
          <w:szCs w:val="22"/>
        </w:rPr>
      </w:pPr>
      <w:r w:rsidRPr="00603D8C">
        <w:rPr>
          <w:sz w:val="22"/>
          <w:szCs w:val="22"/>
        </w:rPr>
        <w:t>As part of these efforts, SMT will</w:t>
      </w:r>
      <w:r w:rsidR="00066BFD" w:rsidRPr="00603D8C">
        <w:rPr>
          <w:sz w:val="22"/>
          <w:szCs w:val="22"/>
        </w:rPr>
        <w:t>:</w:t>
      </w:r>
      <w:r w:rsidRPr="00603D8C">
        <w:rPr>
          <w:sz w:val="22"/>
          <w:szCs w:val="22"/>
        </w:rPr>
        <w:t xml:space="preserve"> </w:t>
      </w:r>
    </w:p>
    <w:p w14:paraId="097715F7" w14:textId="77777777" w:rsidR="00603D8C" w:rsidRPr="00603D8C" w:rsidRDefault="00603D8C" w:rsidP="00603D8C">
      <w:pPr>
        <w:pStyle w:val="NoSpacing"/>
        <w:rPr>
          <w:sz w:val="22"/>
          <w:szCs w:val="22"/>
        </w:rPr>
      </w:pPr>
    </w:p>
    <w:p w14:paraId="231BBCBD" w14:textId="02DD33B4" w:rsidR="00066BFD" w:rsidRPr="00603D8C" w:rsidRDefault="00066BFD" w:rsidP="00603D8C">
      <w:pPr>
        <w:pStyle w:val="NoSpacing"/>
        <w:numPr>
          <w:ilvl w:val="0"/>
          <w:numId w:val="3"/>
        </w:numPr>
        <w:rPr>
          <w:sz w:val="22"/>
          <w:szCs w:val="22"/>
        </w:rPr>
      </w:pPr>
      <w:r w:rsidRPr="00603D8C">
        <w:rPr>
          <w:sz w:val="22"/>
          <w:szCs w:val="22"/>
        </w:rPr>
        <w:t>Provide curriculum overviews which map out musical outcomes, knowledge, and skills.</w:t>
      </w:r>
    </w:p>
    <w:p w14:paraId="472B6A7E" w14:textId="0C03DC82" w:rsidR="00071321" w:rsidRPr="00603D8C" w:rsidRDefault="00071321" w:rsidP="00603D8C">
      <w:pPr>
        <w:pStyle w:val="NoSpacing"/>
        <w:numPr>
          <w:ilvl w:val="0"/>
          <w:numId w:val="3"/>
        </w:numPr>
        <w:rPr>
          <w:sz w:val="22"/>
          <w:szCs w:val="22"/>
        </w:rPr>
      </w:pPr>
      <w:r w:rsidRPr="00603D8C">
        <w:rPr>
          <w:sz w:val="22"/>
          <w:szCs w:val="22"/>
        </w:rPr>
        <w:t>Undertake lesson visits and drop-ins throughout the year, identifying any potential training needs for tutors.</w:t>
      </w:r>
    </w:p>
    <w:p w14:paraId="56386447" w14:textId="10B25993" w:rsidR="00071321" w:rsidRPr="00603D8C" w:rsidRDefault="00195053" w:rsidP="00603D8C">
      <w:pPr>
        <w:pStyle w:val="NoSpacing"/>
        <w:numPr>
          <w:ilvl w:val="0"/>
          <w:numId w:val="3"/>
        </w:numPr>
        <w:rPr>
          <w:sz w:val="22"/>
          <w:szCs w:val="22"/>
        </w:rPr>
      </w:pPr>
      <w:r w:rsidRPr="00603D8C">
        <w:rPr>
          <w:sz w:val="22"/>
          <w:szCs w:val="22"/>
        </w:rPr>
        <w:t>Get audio recordings from a sample of tutors and areas of delivery each academic year</w:t>
      </w:r>
      <w:r w:rsidR="00D258D8" w:rsidRPr="00603D8C">
        <w:rPr>
          <w:sz w:val="22"/>
          <w:szCs w:val="22"/>
        </w:rPr>
        <w:t xml:space="preserve"> as evidence of progress.</w:t>
      </w:r>
    </w:p>
    <w:p w14:paraId="658DF7F7" w14:textId="77777777" w:rsidR="00603D8C" w:rsidRPr="00603D8C" w:rsidRDefault="00603D8C" w:rsidP="00603D8C">
      <w:pPr>
        <w:pStyle w:val="NoSpacing"/>
        <w:ind w:left="360"/>
        <w:rPr>
          <w:sz w:val="22"/>
          <w:szCs w:val="22"/>
        </w:rPr>
      </w:pPr>
    </w:p>
    <w:p w14:paraId="4C5605B9" w14:textId="4FBDE5F4" w:rsidR="00D258D8" w:rsidRPr="00603D8C" w:rsidRDefault="00843730" w:rsidP="00603D8C">
      <w:pPr>
        <w:pStyle w:val="NoSpacing"/>
        <w:rPr>
          <w:sz w:val="22"/>
          <w:szCs w:val="22"/>
        </w:rPr>
      </w:pPr>
      <w:r w:rsidRPr="00603D8C">
        <w:rPr>
          <w:sz w:val="22"/>
          <w:szCs w:val="22"/>
        </w:rPr>
        <w:t xml:space="preserve">School staff may participate in SMT led lesson observations by </w:t>
      </w:r>
      <w:r w:rsidR="008A7036" w:rsidRPr="00603D8C">
        <w:rPr>
          <w:sz w:val="22"/>
          <w:szCs w:val="22"/>
        </w:rPr>
        <w:t>request;</w:t>
      </w:r>
      <w:r w:rsidRPr="00603D8C">
        <w:rPr>
          <w:sz w:val="22"/>
          <w:szCs w:val="22"/>
        </w:rPr>
        <w:t xml:space="preserve"> however</w:t>
      </w:r>
      <w:r w:rsidR="008A7036">
        <w:rPr>
          <w:sz w:val="22"/>
          <w:szCs w:val="22"/>
        </w:rPr>
        <w:t>,</w:t>
      </w:r>
      <w:r w:rsidRPr="00603D8C">
        <w:rPr>
          <w:sz w:val="22"/>
          <w:szCs w:val="22"/>
        </w:rPr>
        <w:t xml:space="preserve"> school-led formal and graded observations are not appropriate without prior agreement from SMT.</w:t>
      </w:r>
    </w:p>
    <w:p w14:paraId="62994C0D" w14:textId="77777777" w:rsidR="00603D8C" w:rsidRPr="00603D8C" w:rsidRDefault="00603D8C" w:rsidP="00603D8C">
      <w:pPr>
        <w:pStyle w:val="NoSpacing"/>
        <w:rPr>
          <w:sz w:val="22"/>
          <w:szCs w:val="22"/>
        </w:rPr>
      </w:pPr>
    </w:p>
    <w:p w14:paraId="6C663330" w14:textId="161B6707" w:rsidR="00603D8C" w:rsidRDefault="00306F81" w:rsidP="00AA7CB8">
      <w:pPr>
        <w:pStyle w:val="NoSpacing"/>
        <w:rPr>
          <w:sz w:val="22"/>
          <w:szCs w:val="22"/>
        </w:rPr>
      </w:pPr>
      <w:r w:rsidRPr="00603D8C">
        <w:rPr>
          <w:sz w:val="22"/>
          <w:szCs w:val="22"/>
        </w:rPr>
        <w:t xml:space="preserve">If you have any positive feedback, concerns, comments, or questions about SMT-led activity taking place in school, email </w:t>
      </w:r>
      <w:hyperlink r:id="rId12" w:history="1">
        <w:r w:rsidRPr="00603D8C">
          <w:rPr>
            <w:rStyle w:val="Hyperlink"/>
            <w:rFonts w:cs="Calibri"/>
            <w:sz w:val="22"/>
            <w:szCs w:val="22"/>
          </w:rPr>
          <w:t>hello@suttonmusictrust.org.uk</w:t>
        </w:r>
      </w:hyperlink>
      <w:r w:rsidRPr="00603D8C">
        <w:rPr>
          <w:sz w:val="22"/>
          <w:szCs w:val="22"/>
        </w:rPr>
        <w:t xml:space="preserve">. </w:t>
      </w:r>
    </w:p>
    <w:p w14:paraId="10083D7C" w14:textId="77777777" w:rsidR="00760109" w:rsidRDefault="00760109" w:rsidP="00AA7CB8">
      <w:pPr>
        <w:pStyle w:val="NoSpacing"/>
        <w:rPr>
          <w:sz w:val="22"/>
          <w:szCs w:val="22"/>
        </w:rPr>
      </w:pPr>
    </w:p>
    <w:p w14:paraId="3DE873A9" w14:textId="77777777" w:rsidR="00F538C2" w:rsidRDefault="00F538C2" w:rsidP="00AA7CB8">
      <w:pPr>
        <w:pStyle w:val="NoSpacing"/>
        <w:rPr>
          <w:sz w:val="22"/>
          <w:szCs w:val="22"/>
        </w:rPr>
      </w:pPr>
    </w:p>
    <w:p w14:paraId="295EA436" w14:textId="77777777" w:rsidR="00F538C2" w:rsidRDefault="00F538C2" w:rsidP="00AA7CB8">
      <w:pPr>
        <w:pStyle w:val="NoSpacing"/>
        <w:rPr>
          <w:sz w:val="22"/>
          <w:szCs w:val="22"/>
        </w:rPr>
      </w:pPr>
    </w:p>
    <w:p w14:paraId="3FEED8B3" w14:textId="77777777" w:rsidR="00F538C2" w:rsidRDefault="00F538C2" w:rsidP="00AA7CB8">
      <w:pPr>
        <w:pStyle w:val="NoSpacing"/>
        <w:rPr>
          <w:sz w:val="22"/>
          <w:szCs w:val="22"/>
        </w:rPr>
      </w:pPr>
    </w:p>
    <w:p w14:paraId="0AF9F784" w14:textId="77777777" w:rsidR="00F538C2" w:rsidRDefault="00F538C2" w:rsidP="00AA7CB8">
      <w:pPr>
        <w:pStyle w:val="NoSpacing"/>
        <w:rPr>
          <w:sz w:val="22"/>
          <w:szCs w:val="22"/>
        </w:rPr>
      </w:pPr>
    </w:p>
    <w:p w14:paraId="3A796F41" w14:textId="77777777" w:rsidR="00F538C2" w:rsidRDefault="00F538C2" w:rsidP="00AA7CB8">
      <w:pPr>
        <w:pStyle w:val="NoSpacing"/>
        <w:rPr>
          <w:sz w:val="22"/>
          <w:szCs w:val="22"/>
        </w:rPr>
      </w:pPr>
    </w:p>
    <w:p w14:paraId="2E027613" w14:textId="77777777" w:rsidR="00F538C2" w:rsidRDefault="00F538C2" w:rsidP="00AA7CB8">
      <w:pPr>
        <w:pStyle w:val="NoSpacing"/>
        <w:rPr>
          <w:sz w:val="22"/>
          <w:szCs w:val="22"/>
        </w:rPr>
      </w:pPr>
    </w:p>
    <w:p w14:paraId="3AC0CF76" w14:textId="77777777" w:rsidR="00F538C2" w:rsidRDefault="00F538C2" w:rsidP="00AA7CB8">
      <w:pPr>
        <w:pStyle w:val="NoSpacing"/>
        <w:rPr>
          <w:sz w:val="22"/>
          <w:szCs w:val="22"/>
        </w:rPr>
      </w:pPr>
    </w:p>
    <w:p w14:paraId="6796AC95" w14:textId="77777777" w:rsidR="00F538C2" w:rsidRDefault="00F538C2" w:rsidP="00AA7CB8">
      <w:pPr>
        <w:pStyle w:val="NoSpacing"/>
        <w:rPr>
          <w:sz w:val="22"/>
          <w:szCs w:val="22"/>
        </w:rPr>
      </w:pPr>
    </w:p>
    <w:p w14:paraId="166EDB14" w14:textId="77777777" w:rsidR="00F538C2" w:rsidRDefault="00F538C2" w:rsidP="00AA7CB8">
      <w:pPr>
        <w:pStyle w:val="NoSpacing"/>
        <w:rPr>
          <w:sz w:val="22"/>
          <w:szCs w:val="22"/>
        </w:rPr>
      </w:pPr>
    </w:p>
    <w:p w14:paraId="1F83165E" w14:textId="77777777" w:rsidR="00F538C2" w:rsidRDefault="00F538C2" w:rsidP="00AA7CB8">
      <w:pPr>
        <w:pStyle w:val="NoSpacing"/>
        <w:rPr>
          <w:sz w:val="22"/>
          <w:szCs w:val="22"/>
        </w:rPr>
      </w:pPr>
    </w:p>
    <w:p w14:paraId="7C4FCED3" w14:textId="77777777" w:rsidR="00F538C2" w:rsidRDefault="00F538C2" w:rsidP="00AA7CB8">
      <w:pPr>
        <w:pStyle w:val="NoSpacing"/>
        <w:rPr>
          <w:sz w:val="22"/>
          <w:szCs w:val="22"/>
        </w:rPr>
      </w:pPr>
    </w:p>
    <w:p w14:paraId="6049EF7B" w14:textId="77777777" w:rsidR="00F538C2" w:rsidRDefault="00F538C2" w:rsidP="00AA7CB8">
      <w:pPr>
        <w:pStyle w:val="NoSpacing"/>
        <w:rPr>
          <w:sz w:val="22"/>
          <w:szCs w:val="22"/>
        </w:rPr>
      </w:pPr>
    </w:p>
    <w:p w14:paraId="479B16C5" w14:textId="77777777" w:rsidR="00760109" w:rsidRPr="00AA7CB8" w:rsidRDefault="00760109" w:rsidP="00AA7CB8">
      <w:pPr>
        <w:pStyle w:val="NoSpacing"/>
        <w:rPr>
          <w:sz w:val="22"/>
          <w:szCs w:val="22"/>
        </w:rPr>
      </w:pPr>
    </w:p>
    <w:p w14:paraId="2AC04F11" w14:textId="0B1BF1E0" w:rsidR="435CF5A2" w:rsidRPr="00603D8C" w:rsidRDefault="435CF5A2" w:rsidP="43D301B6">
      <w:pPr>
        <w:rPr>
          <w:rFonts w:cs="Calibri"/>
          <w:b/>
          <w:bCs/>
          <w:sz w:val="22"/>
          <w:szCs w:val="22"/>
          <w:u w:val="single"/>
        </w:rPr>
      </w:pPr>
      <w:r w:rsidRPr="00603D8C">
        <w:rPr>
          <w:rFonts w:cs="Calibri"/>
          <w:b/>
          <w:bCs/>
          <w:sz w:val="22"/>
          <w:szCs w:val="22"/>
          <w:u w:val="single"/>
        </w:rPr>
        <w:t>Total costs:</w:t>
      </w:r>
    </w:p>
    <w:tbl>
      <w:tblPr>
        <w:tblStyle w:val="TableGrid"/>
        <w:tblW w:w="0" w:type="auto"/>
        <w:tblLook w:val="04A0" w:firstRow="1" w:lastRow="0" w:firstColumn="1" w:lastColumn="0" w:noHBand="0" w:noVBand="1"/>
      </w:tblPr>
      <w:tblGrid>
        <w:gridCol w:w="4508"/>
        <w:gridCol w:w="4508"/>
      </w:tblGrid>
      <w:tr w:rsidR="00603D8C" w14:paraId="78B9F0AE" w14:textId="77777777" w:rsidTr="00603D8C">
        <w:tc>
          <w:tcPr>
            <w:tcW w:w="4508" w:type="dxa"/>
          </w:tcPr>
          <w:p w14:paraId="6991A347" w14:textId="74B63205" w:rsidR="00603D8C" w:rsidRPr="00603D8C" w:rsidRDefault="00603D8C" w:rsidP="43D301B6">
            <w:pPr>
              <w:rPr>
                <w:rFonts w:cs="Calibri"/>
                <w:b/>
                <w:bCs/>
                <w:sz w:val="22"/>
                <w:szCs w:val="22"/>
              </w:rPr>
            </w:pPr>
            <w:r w:rsidRPr="00603D8C">
              <w:rPr>
                <w:rFonts w:cs="Calibri"/>
                <w:b/>
                <w:bCs/>
                <w:sz w:val="22"/>
                <w:szCs w:val="22"/>
              </w:rPr>
              <w:t>Provision Type</w:t>
            </w:r>
          </w:p>
        </w:tc>
        <w:tc>
          <w:tcPr>
            <w:tcW w:w="4508" w:type="dxa"/>
          </w:tcPr>
          <w:p w14:paraId="1331CE09" w14:textId="60E35840" w:rsidR="00603D8C" w:rsidRDefault="00603D8C" w:rsidP="43D301B6">
            <w:pPr>
              <w:rPr>
                <w:rFonts w:cs="Calibri"/>
                <w:b/>
                <w:bCs/>
                <w:sz w:val="22"/>
                <w:szCs w:val="22"/>
              </w:rPr>
            </w:pPr>
            <w:r>
              <w:rPr>
                <w:rFonts w:cs="Calibri"/>
                <w:b/>
                <w:bCs/>
                <w:sz w:val="22"/>
                <w:szCs w:val="22"/>
              </w:rPr>
              <w:t>Cost</w:t>
            </w:r>
          </w:p>
        </w:tc>
      </w:tr>
      <w:tr w:rsidR="00603D8C" w14:paraId="27D3270C" w14:textId="77777777" w:rsidTr="00603D8C">
        <w:tc>
          <w:tcPr>
            <w:tcW w:w="4508" w:type="dxa"/>
          </w:tcPr>
          <w:p w14:paraId="10533302" w14:textId="77777777" w:rsidR="00603D8C" w:rsidRDefault="00603D8C" w:rsidP="43D301B6">
            <w:pPr>
              <w:rPr>
                <w:rFonts w:cs="Calibri"/>
                <w:b/>
                <w:bCs/>
                <w:sz w:val="22"/>
                <w:szCs w:val="22"/>
              </w:rPr>
            </w:pPr>
          </w:p>
        </w:tc>
        <w:tc>
          <w:tcPr>
            <w:tcW w:w="4508" w:type="dxa"/>
          </w:tcPr>
          <w:p w14:paraId="62D88780" w14:textId="77777777" w:rsidR="00603D8C" w:rsidRDefault="00603D8C" w:rsidP="43D301B6">
            <w:pPr>
              <w:rPr>
                <w:rFonts w:cs="Calibri"/>
                <w:b/>
                <w:bCs/>
                <w:sz w:val="22"/>
                <w:szCs w:val="22"/>
              </w:rPr>
            </w:pPr>
          </w:p>
        </w:tc>
      </w:tr>
      <w:tr w:rsidR="00603D8C" w14:paraId="6C83F9A0" w14:textId="77777777" w:rsidTr="00603D8C">
        <w:tc>
          <w:tcPr>
            <w:tcW w:w="4508" w:type="dxa"/>
          </w:tcPr>
          <w:p w14:paraId="6A8DC043" w14:textId="77777777" w:rsidR="00603D8C" w:rsidRDefault="00603D8C" w:rsidP="43D301B6">
            <w:pPr>
              <w:rPr>
                <w:rFonts w:cs="Calibri"/>
                <w:b/>
                <w:bCs/>
                <w:sz w:val="22"/>
                <w:szCs w:val="22"/>
              </w:rPr>
            </w:pPr>
          </w:p>
        </w:tc>
        <w:tc>
          <w:tcPr>
            <w:tcW w:w="4508" w:type="dxa"/>
          </w:tcPr>
          <w:p w14:paraId="5B15C06D" w14:textId="77777777" w:rsidR="00603D8C" w:rsidRDefault="00603D8C" w:rsidP="43D301B6">
            <w:pPr>
              <w:rPr>
                <w:rFonts w:cs="Calibri"/>
                <w:b/>
                <w:bCs/>
                <w:sz w:val="22"/>
                <w:szCs w:val="22"/>
              </w:rPr>
            </w:pPr>
          </w:p>
        </w:tc>
      </w:tr>
      <w:tr w:rsidR="00603D8C" w14:paraId="61B0C41A" w14:textId="77777777" w:rsidTr="00603D8C">
        <w:tc>
          <w:tcPr>
            <w:tcW w:w="4508" w:type="dxa"/>
          </w:tcPr>
          <w:p w14:paraId="1E0C5BC6" w14:textId="77777777" w:rsidR="00603D8C" w:rsidRDefault="00603D8C" w:rsidP="43D301B6">
            <w:pPr>
              <w:rPr>
                <w:rFonts w:cs="Calibri"/>
                <w:b/>
                <w:bCs/>
                <w:sz w:val="22"/>
                <w:szCs w:val="22"/>
              </w:rPr>
            </w:pPr>
          </w:p>
        </w:tc>
        <w:tc>
          <w:tcPr>
            <w:tcW w:w="4508" w:type="dxa"/>
          </w:tcPr>
          <w:p w14:paraId="5B297D17" w14:textId="77777777" w:rsidR="00603D8C" w:rsidRDefault="00603D8C" w:rsidP="43D301B6">
            <w:pPr>
              <w:rPr>
                <w:rFonts w:cs="Calibri"/>
                <w:b/>
                <w:bCs/>
                <w:sz w:val="22"/>
                <w:szCs w:val="22"/>
              </w:rPr>
            </w:pPr>
          </w:p>
        </w:tc>
      </w:tr>
      <w:tr w:rsidR="00603D8C" w14:paraId="0CB82DEE" w14:textId="77777777" w:rsidTr="00603D8C">
        <w:tc>
          <w:tcPr>
            <w:tcW w:w="4508" w:type="dxa"/>
          </w:tcPr>
          <w:p w14:paraId="55601719" w14:textId="77777777" w:rsidR="00603D8C" w:rsidRDefault="00603D8C" w:rsidP="43D301B6">
            <w:pPr>
              <w:rPr>
                <w:rFonts w:cs="Calibri"/>
                <w:b/>
                <w:bCs/>
                <w:sz w:val="22"/>
                <w:szCs w:val="22"/>
              </w:rPr>
            </w:pPr>
          </w:p>
        </w:tc>
        <w:tc>
          <w:tcPr>
            <w:tcW w:w="4508" w:type="dxa"/>
          </w:tcPr>
          <w:p w14:paraId="62630B5F" w14:textId="77777777" w:rsidR="00603D8C" w:rsidRDefault="00603D8C" w:rsidP="43D301B6">
            <w:pPr>
              <w:rPr>
                <w:rFonts w:cs="Calibri"/>
                <w:b/>
                <w:bCs/>
                <w:sz w:val="22"/>
                <w:szCs w:val="22"/>
              </w:rPr>
            </w:pPr>
          </w:p>
        </w:tc>
      </w:tr>
      <w:tr w:rsidR="00603D8C" w14:paraId="7168B8DD" w14:textId="77777777" w:rsidTr="00603D8C">
        <w:tc>
          <w:tcPr>
            <w:tcW w:w="4508" w:type="dxa"/>
          </w:tcPr>
          <w:p w14:paraId="10C6C4F4" w14:textId="77777777" w:rsidR="00603D8C" w:rsidRDefault="00603D8C" w:rsidP="43D301B6">
            <w:pPr>
              <w:rPr>
                <w:rFonts w:cs="Calibri"/>
                <w:b/>
                <w:bCs/>
                <w:sz w:val="22"/>
                <w:szCs w:val="22"/>
              </w:rPr>
            </w:pPr>
          </w:p>
        </w:tc>
        <w:tc>
          <w:tcPr>
            <w:tcW w:w="4508" w:type="dxa"/>
          </w:tcPr>
          <w:p w14:paraId="347E6EAD" w14:textId="77777777" w:rsidR="00603D8C" w:rsidRDefault="00603D8C" w:rsidP="43D301B6">
            <w:pPr>
              <w:rPr>
                <w:rFonts w:cs="Calibri"/>
                <w:b/>
                <w:bCs/>
                <w:sz w:val="22"/>
                <w:szCs w:val="22"/>
              </w:rPr>
            </w:pPr>
          </w:p>
        </w:tc>
      </w:tr>
    </w:tbl>
    <w:p w14:paraId="3B3E84A1" w14:textId="4BD444D5" w:rsidR="43D301B6" w:rsidRPr="00603D8C" w:rsidRDefault="43D301B6" w:rsidP="43D301B6">
      <w:pPr>
        <w:rPr>
          <w:rFonts w:cs="Calibri"/>
          <w:b/>
          <w:bCs/>
          <w:sz w:val="22"/>
          <w:szCs w:val="22"/>
        </w:rPr>
      </w:pPr>
    </w:p>
    <w:p w14:paraId="22DD886C" w14:textId="6F98E86A" w:rsidR="43D301B6" w:rsidRPr="00603D8C" w:rsidRDefault="00603D8C" w:rsidP="43D301B6">
      <w:pPr>
        <w:rPr>
          <w:rFonts w:cs="Calibri"/>
          <w:b/>
          <w:bCs/>
          <w:sz w:val="22"/>
          <w:szCs w:val="22"/>
        </w:rPr>
      </w:pPr>
      <w:r w:rsidRPr="00603D8C">
        <w:rPr>
          <w:rFonts w:cs="Calibri"/>
          <w:b/>
          <w:bCs/>
          <w:sz w:val="22"/>
          <w:szCs w:val="22"/>
        </w:rPr>
        <w:t>TOTAL COST FOR 2026-27 ACADEMIC YEAR:</w:t>
      </w:r>
    </w:p>
    <w:p w14:paraId="4592324D" w14:textId="52A95153" w:rsidR="0062186E" w:rsidRPr="00603D8C" w:rsidRDefault="00603D8C">
      <w:pPr>
        <w:rPr>
          <w:rFonts w:cs="Calibri"/>
          <w:b/>
          <w:bCs/>
          <w:sz w:val="22"/>
          <w:szCs w:val="22"/>
        </w:rPr>
      </w:pPr>
      <w:r w:rsidRPr="00603D8C">
        <w:rPr>
          <w:rFonts w:cs="Calibri"/>
          <w:b/>
          <w:bCs/>
          <w:sz w:val="22"/>
          <w:szCs w:val="22"/>
          <w:highlight w:val="yellow"/>
        </w:rPr>
        <w:t>£XXXX.XX</w:t>
      </w:r>
    </w:p>
    <w:p w14:paraId="5D3CC662" w14:textId="77777777" w:rsidR="00603D8C" w:rsidRDefault="00603D8C">
      <w:pPr>
        <w:rPr>
          <w:rFonts w:cs="Calibri"/>
          <w:sz w:val="22"/>
          <w:szCs w:val="22"/>
        </w:rPr>
      </w:pPr>
    </w:p>
    <w:p w14:paraId="56BEC2B5" w14:textId="6E5825DC" w:rsidR="00603D8C" w:rsidRPr="00603D8C" w:rsidRDefault="00603D8C">
      <w:pPr>
        <w:rPr>
          <w:rFonts w:cs="Calibri"/>
          <w:i/>
          <w:iCs/>
          <w:sz w:val="22"/>
          <w:szCs w:val="22"/>
        </w:rPr>
      </w:pPr>
      <w:r>
        <w:rPr>
          <w:rFonts w:cs="Calibri"/>
          <w:sz w:val="22"/>
          <w:szCs w:val="22"/>
        </w:rPr>
        <w:t xml:space="preserve">I would like invoices sent annually / termly </w:t>
      </w:r>
      <w:r w:rsidRPr="00603D8C">
        <w:rPr>
          <w:rFonts w:cs="Calibri"/>
          <w:i/>
          <w:iCs/>
          <w:sz w:val="22"/>
          <w:szCs w:val="22"/>
        </w:rPr>
        <w:t>(</w:t>
      </w:r>
      <w:r>
        <w:rPr>
          <w:rFonts w:cs="Calibri"/>
          <w:i/>
          <w:iCs/>
          <w:sz w:val="22"/>
          <w:szCs w:val="22"/>
        </w:rPr>
        <w:t>please delete as appropriate)</w:t>
      </w:r>
    </w:p>
    <w:p w14:paraId="4BA031F4" w14:textId="77777777" w:rsidR="00603D8C" w:rsidRPr="00603D8C" w:rsidRDefault="00603D8C">
      <w:pPr>
        <w:rPr>
          <w:rFonts w:cs="Calibri"/>
          <w:sz w:val="22"/>
          <w:szCs w:val="22"/>
        </w:rPr>
      </w:pPr>
    </w:p>
    <w:p w14:paraId="28074064" w14:textId="77777777" w:rsidR="00100AF5" w:rsidRDefault="0062186E">
      <w:pPr>
        <w:rPr>
          <w:rFonts w:cs="Calibri"/>
          <w:sz w:val="22"/>
          <w:szCs w:val="22"/>
        </w:rPr>
      </w:pPr>
      <w:r w:rsidRPr="00603D8C">
        <w:rPr>
          <w:rFonts w:cs="Calibri"/>
          <w:sz w:val="22"/>
          <w:szCs w:val="22"/>
        </w:rPr>
        <w:t xml:space="preserve">By signing this document, you agree to the terms </w:t>
      </w:r>
      <w:r w:rsidR="00100AF5" w:rsidRPr="00603D8C">
        <w:rPr>
          <w:rFonts w:cs="Calibri"/>
          <w:sz w:val="22"/>
          <w:szCs w:val="22"/>
        </w:rPr>
        <w:t>and costs laid out.</w:t>
      </w:r>
    </w:p>
    <w:p w14:paraId="4592AC75" w14:textId="5C6188D2" w:rsidR="00044D52" w:rsidRPr="00603D8C" w:rsidRDefault="00044D52">
      <w:pPr>
        <w:rPr>
          <w:rFonts w:cs="Calibri"/>
          <w:sz w:val="22"/>
          <w:szCs w:val="22"/>
        </w:rPr>
      </w:pPr>
      <w:r>
        <w:rPr>
          <w:rFonts w:cs="Calibri"/>
          <w:sz w:val="22"/>
          <w:szCs w:val="22"/>
        </w:rPr>
        <w:t xml:space="preserve">Please return this signed copy to </w:t>
      </w:r>
      <w:hyperlink r:id="rId13" w:history="1">
        <w:r w:rsidRPr="00F232CD">
          <w:rPr>
            <w:rStyle w:val="Hyperlink"/>
            <w:rFonts w:cs="Calibri"/>
            <w:sz w:val="22"/>
            <w:szCs w:val="22"/>
          </w:rPr>
          <w:t>hello@suttonmusictrust.org.uk</w:t>
        </w:r>
      </w:hyperlink>
      <w:r>
        <w:rPr>
          <w:rFonts w:cs="Calibri"/>
          <w:sz w:val="22"/>
          <w:szCs w:val="22"/>
        </w:rPr>
        <w:t xml:space="preserve"> within 15 working days of receipt.</w:t>
      </w:r>
    </w:p>
    <w:p w14:paraId="18166053" w14:textId="54B46804" w:rsidR="435CF5A2" w:rsidRPr="00603D8C" w:rsidRDefault="435CF5A2">
      <w:pPr>
        <w:rPr>
          <w:rFonts w:cs="Calibri"/>
          <w:sz w:val="22"/>
          <w:szCs w:val="22"/>
        </w:rPr>
      </w:pPr>
      <w:r w:rsidRPr="00603D8C">
        <w:rPr>
          <w:rFonts w:cs="Calibri"/>
          <w:sz w:val="22"/>
          <w:szCs w:val="22"/>
        </w:rPr>
        <w:t>Thank you for making music with Sutton Music Trust.</w:t>
      </w:r>
    </w:p>
    <w:p w14:paraId="05480302" w14:textId="77777777" w:rsidR="003A3799" w:rsidRPr="00603D8C" w:rsidRDefault="003A3799">
      <w:pPr>
        <w:rPr>
          <w:rFonts w:cs="Calibri"/>
          <w:sz w:val="22"/>
          <w:szCs w:val="22"/>
        </w:rPr>
      </w:pPr>
    </w:p>
    <w:p w14:paraId="1C611EA3" w14:textId="46A22D05" w:rsidR="435CF5A2" w:rsidRPr="00603D8C" w:rsidRDefault="435CF5A2">
      <w:pPr>
        <w:rPr>
          <w:rFonts w:cs="Calibri"/>
          <w:sz w:val="22"/>
          <w:szCs w:val="22"/>
        </w:rPr>
      </w:pPr>
      <w:r w:rsidRPr="00603D8C">
        <w:rPr>
          <w:rFonts w:cs="Calibri"/>
          <w:sz w:val="22"/>
          <w:szCs w:val="22"/>
        </w:rPr>
        <w:t>SIGNED:</w:t>
      </w:r>
    </w:p>
    <w:p w14:paraId="1EBF76E4" w14:textId="133B8E4B" w:rsidR="43D301B6" w:rsidRPr="00603D8C" w:rsidRDefault="43D301B6" w:rsidP="43D301B6">
      <w:pPr>
        <w:rPr>
          <w:rFonts w:cs="Calibri"/>
          <w:sz w:val="22"/>
          <w:szCs w:val="22"/>
        </w:rPr>
      </w:pPr>
    </w:p>
    <w:p w14:paraId="30289C9C" w14:textId="09259ED1" w:rsidR="435CF5A2" w:rsidRPr="00603D8C" w:rsidRDefault="435CF5A2" w:rsidP="43D301B6">
      <w:pPr>
        <w:rPr>
          <w:rFonts w:cs="Calibri"/>
          <w:sz w:val="22"/>
          <w:szCs w:val="22"/>
        </w:rPr>
      </w:pPr>
      <w:r w:rsidRPr="00603D8C">
        <w:rPr>
          <w:rFonts w:cs="Calibri"/>
          <w:sz w:val="22"/>
          <w:szCs w:val="22"/>
        </w:rPr>
        <w:t xml:space="preserve">Name: </w:t>
      </w:r>
      <w:r w:rsidR="00603D8C">
        <w:rPr>
          <w:rFonts w:cs="Calibri"/>
          <w:sz w:val="22"/>
          <w:szCs w:val="22"/>
        </w:rPr>
        <w:tab/>
      </w:r>
      <w:r w:rsidR="00603D8C">
        <w:rPr>
          <w:rFonts w:cs="Calibri"/>
          <w:sz w:val="22"/>
          <w:szCs w:val="22"/>
        </w:rPr>
        <w:tab/>
      </w:r>
      <w:r w:rsidRPr="00603D8C">
        <w:rPr>
          <w:rFonts w:cs="Calibri"/>
          <w:sz w:val="22"/>
          <w:szCs w:val="22"/>
        </w:rPr>
        <w:t>_______________________</w:t>
      </w:r>
    </w:p>
    <w:p w14:paraId="3673609C" w14:textId="0927A76B" w:rsidR="435CF5A2" w:rsidRPr="00603D8C" w:rsidRDefault="435CF5A2" w:rsidP="00603D8C">
      <w:pPr>
        <w:ind w:left="720" w:firstLine="720"/>
        <w:rPr>
          <w:rFonts w:cs="Calibri"/>
          <w:sz w:val="22"/>
          <w:szCs w:val="22"/>
        </w:rPr>
      </w:pPr>
      <w:r w:rsidRPr="00603D8C">
        <w:rPr>
          <w:rFonts w:cs="Calibri"/>
          <w:sz w:val="22"/>
          <w:szCs w:val="22"/>
        </w:rPr>
        <w:t xml:space="preserve">Music </w:t>
      </w:r>
      <w:proofErr w:type="gramStart"/>
      <w:r w:rsidRPr="00603D8C">
        <w:rPr>
          <w:rFonts w:cs="Calibri"/>
          <w:sz w:val="22"/>
          <w:szCs w:val="22"/>
        </w:rPr>
        <w:t>Lead</w:t>
      </w:r>
      <w:proofErr w:type="gramEnd"/>
      <w:r w:rsidRPr="00603D8C">
        <w:rPr>
          <w:rFonts w:cs="Calibri"/>
          <w:sz w:val="22"/>
          <w:szCs w:val="22"/>
        </w:rPr>
        <w:t xml:space="preserve">, </w:t>
      </w:r>
      <w:r w:rsidRPr="00603D8C">
        <w:rPr>
          <w:rFonts w:cs="Calibri"/>
          <w:sz w:val="22"/>
          <w:szCs w:val="22"/>
          <w:highlight w:val="yellow"/>
        </w:rPr>
        <w:t>SCHOOL</w:t>
      </w:r>
    </w:p>
    <w:p w14:paraId="4C4FF764" w14:textId="4BE09C62" w:rsidR="43D301B6" w:rsidRPr="00603D8C" w:rsidRDefault="43D301B6" w:rsidP="43D301B6">
      <w:pPr>
        <w:rPr>
          <w:rFonts w:cs="Calibri"/>
          <w:sz w:val="22"/>
          <w:szCs w:val="22"/>
        </w:rPr>
      </w:pPr>
    </w:p>
    <w:p w14:paraId="03E9904C" w14:textId="0DA6CCF3" w:rsidR="435CF5A2" w:rsidRPr="00603D8C" w:rsidRDefault="435CF5A2" w:rsidP="43D301B6">
      <w:pPr>
        <w:rPr>
          <w:rFonts w:cs="Calibri"/>
          <w:sz w:val="22"/>
          <w:szCs w:val="22"/>
        </w:rPr>
      </w:pPr>
      <w:r w:rsidRPr="00603D8C">
        <w:rPr>
          <w:rFonts w:cs="Calibri"/>
          <w:sz w:val="22"/>
          <w:szCs w:val="22"/>
        </w:rPr>
        <w:t>SIGNED:</w:t>
      </w:r>
      <w:r w:rsidR="00603D8C">
        <w:rPr>
          <w:rFonts w:cs="Calibri"/>
          <w:sz w:val="22"/>
          <w:szCs w:val="22"/>
        </w:rPr>
        <w:tab/>
      </w:r>
      <w:r w:rsidR="00603D8C">
        <w:rPr>
          <w:rFonts w:cs="Calibri"/>
          <w:noProof/>
          <w:sz w:val="22"/>
          <w:szCs w:val="22"/>
        </w:rPr>
        <w:drawing>
          <wp:inline distT="0" distB="0" distL="0" distR="0" wp14:anchorId="5311425E" wp14:editId="0BFD2BB1">
            <wp:extent cx="1155759" cy="565179"/>
            <wp:effectExtent l="0" t="0" r="6350" b="6350"/>
            <wp:docPr id="1237171478" name="Picture 1">
              <a:extLst xmlns:a="http://schemas.openxmlformats.org/drawingml/2006/main">
                <a:ext uri="{FF2B5EF4-FFF2-40B4-BE49-F238E27FC236}">
                  <a16:creationId xmlns:a16="http://schemas.microsoft.com/office/drawing/2014/main" id="{709FF52B-DC1C-4F65-BE2C-8EE00BEEC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71478" name="Picture 1237171478"/>
                    <pic:cNvPicPr/>
                  </pic:nvPicPr>
                  <pic:blipFill>
                    <a:blip r:embed="rId14">
                      <a:extLst>
                        <a:ext uri="{28A0092B-C50C-407E-A947-70E740481C1C}">
                          <a14:useLocalDpi xmlns:a14="http://schemas.microsoft.com/office/drawing/2010/main" val="0"/>
                        </a:ext>
                      </a:extLst>
                    </a:blip>
                    <a:stretch>
                      <a:fillRect/>
                    </a:stretch>
                  </pic:blipFill>
                  <pic:spPr>
                    <a:xfrm>
                      <a:off x="0" y="0"/>
                      <a:ext cx="1155759" cy="565179"/>
                    </a:xfrm>
                    <a:prstGeom prst="rect">
                      <a:avLst/>
                    </a:prstGeom>
                  </pic:spPr>
                </pic:pic>
              </a:graphicData>
            </a:graphic>
          </wp:inline>
        </w:drawing>
      </w:r>
    </w:p>
    <w:p w14:paraId="2322D075" w14:textId="791593CE" w:rsidR="43D301B6" w:rsidRPr="00603D8C" w:rsidRDefault="43D301B6" w:rsidP="43D301B6">
      <w:pPr>
        <w:rPr>
          <w:rFonts w:cs="Calibri"/>
          <w:sz w:val="22"/>
          <w:szCs w:val="22"/>
        </w:rPr>
      </w:pPr>
    </w:p>
    <w:p w14:paraId="0C6F35C9" w14:textId="1181A576" w:rsidR="435CF5A2" w:rsidRPr="00603D8C" w:rsidRDefault="435CF5A2" w:rsidP="43D301B6">
      <w:pPr>
        <w:rPr>
          <w:rFonts w:cs="Calibri"/>
          <w:sz w:val="22"/>
          <w:szCs w:val="22"/>
        </w:rPr>
      </w:pPr>
      <w:r w:rsidRPr="00603D8C">
        <w:rPr>
          <w:rFonts w:cs="Calibri"/>
          <w:sz w:val="22"/>
          <w:szCs w:val="22"/>
        </w:rPr>
        <w:t xml:space="preserve">Name: </w:t>
      </w:r>
      <w:r w:rsidR="00603D8C">
        <w:rPr>
          <w:rFonts w:cs="Calibri"/>
          <w:sz w:val="22"/>
          <w:szCs w:val="22"/>
        </w:rPr>
        <w:tab/>
      </w:r>
      <w:r w:rsidR="00603D8C">
        <w:rPr>
          <w:rFonts w:cs="Calibri"/>
          <w:sz w:val="22"/>
          <w:szCs w:val="22"/>
        </w:rPr>
        <w:tab/>
        <w:t>ANDY BRAGG</w:t>
      </w:r>
    </w:p>
    <w:p w14:paraId="685EA103" w14:textId="2634E972" w:rsidR="43D301B6" w:rsidRPr="00603D8C" w:rsidRDefault="435CF5A2" w:rsidP="00603D8C">
      <w:pPr>
        <w:ind w:left="720" w:firstLine="720"/>
        <w:rPr>
          <w:rFonts w:cs="Calibri"/>
          <w:sz w:val="22"/>
          <w:szCs w:val="22"/>
        </w:rPr>
      </w:pPr>
      <w:r w:rsidRPr="00603D8C">
        <w:rPr>
          <w:rFonts w:cs="Calibri"/>
          <w:sz w:val="22"/>
          <w:szCs w:val="22"/>
        </w:rPr>
        <w:t>Senior Instrumental Curriculum Leader, Sutton Music Trust</w:t>
      </w:r>
    </w:p>
    <w:sectPr w:rsidR="43D301B6" w:rsidRPr="00603D8C" w:rsidSect="004B28C7">
      <w:headerReference w:type="default" r:id="rId15"/>
      <w:footerReference w:type="default" r:id="rId16"/>
      <w:pgSz w:w="11906" w:h="16838"/>
      <w:pgMar w:top="1440" w:right="1440" w:bottom="1440" w:left="1440" w:header="720" w:footer="720" w:gutter="0"/>
      <w:pgBorders w:offsetFrom="page">
        <w:top w:val="single" w:sz="24" w:space="24" w:color="0E225A"/>
        <w:left w:val="single" w:sz="24" w:space="24" w:color="0E225A"/>
        <w:bottom w:val="single" w:sz="24" w:space="24" w:color="0E225A"/>
        <w:right w:val="single" w:sz="24" w:space="24" w:color="0E225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9DF3" w14:textId="77777777" w:rsidR="00C526D3" w:rsidRDefault="00C526D3" w:rsidP="00355561">
      <w:pPr>
        <w:spacing w:after="0" w:line="240" w:lineRule="auto"/>
      </w:pPr>
      <w:r>
        <w:separator/>
      </w:r>
    </w:p>
  </w:endnote>
  <w:endnote w:type="continuationSeparator" w:id="0">
    <w:p w14:paraId="0AF820F9" w14:textId="77777777" w:rsidR="00C526D3" w:rsidRDefault="00C526D3" w:rsidP="0035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4468" w14:textId="77777777" w:rsidR="00355561" w:rsidRDefault="00355561" w:rsidP="00355561">
    <w:pPr>
      <w:pStyle w:val="Footer"/>
      <w:jc w:val="center"/>
      <w:rPr>
        <w:rFonts w:ascii="Avenir Next LT Pro" w:hAnsi="Avenir Next LT Pro"/>
        <w:color w:val="000000" w:themeColor="text1"/>
        <w:sz w:val="16"/>
        <w:szCs w:val="16"/>
      </w:rPr>
    </w:pPr>
    <w:r>
      <w:rPr>
        <w:rFonts w:ascii="Avenir Next LT Pro" w:hAnsi="Avenir Next LT Pro"/>
        <w:noProof/>
        <w:color w:val="000000" w:themeColor="text1"/>
        <w:sz w:val="16"/>
        <w:szCs w:val="16"/>
      </w:rPr>
      <w:drawing>
        <wp:inline distT="0" distB="0" distL="0" distR="0" wp14:anchorId="1C418B78" wp14:editId="19903348">
          <wp:extent cx="3589855" cy="717160"/>
          <wp:effectExtent l="0" t="0" r="0" b="6985"/>
          <wp:docPr id="1167766496" name="Picture 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66496" name="Picture 1" descr="A close-up of a stam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4281" cy="720042"/>
                  </a:xfrm>
                  <a:prstGeom prst="rect">
                    <a:avLst/>
                  </a:prstGeom>
                </pic:spPr>
              </pic:pic>
            </a:graphicData>
          </a:graphic>
        </wp:inline>
      </w:drawing>
    </w:r>
  </w:p>
  <w:p w14:paraId="23DB178F" w14:textId="77777777" w:rsidR="00355561" w:rsidRDefault="00355561" w:rsidP="00355561">
    <w:pPr>
      <w:pStyle w:val="Footer"/>
      <w:jc w:val="center"/>
      <w:rPr>
        <w:rFonts w:ascii="Avenir Next LT Pro" w:hAnsi="Avenir Next LT Pro"/>
        <w:color w:val="000000" w:themeColor="text1"/>
        <w:sz w:val="16"/>
        <w:szCs w:val="16"/>
      </w:rPr>
    </w:pPr>
    <w:r>
      <w:rPr>
        <w:rFonts w:ascii="Avenir Next LT Pro" w:hAnsi="Avenir Next LT Pro"/>
        <w:color w:val="000000" w:themeColor="text1"/>
        <w:sz w:val="16"/>
        <w:szCs w:val="16"/>
      </w:rPr>
      <w:t>Company</w:t>
    </w:r>
    <w:r w:rsidRPr="003429AB">
      <w:rPr>
        <w:rFonts w:ascii="Avenir Next LT Pro" w:hAnsi="Avenir Next LT Pro"/>
        <w:color w:val="000000" w:themeColor="text1"/>
        <w:sz w:val="16"/>
        <w:szCs w:val="16"/>
      </w:rPr>
      <w:t xml:space="preserve"> No: </w:t>
    </w:r>
    <w:r w:rsidRPr="00FF24E0">
      <w:rPr>
        <w:rFonts w:ascii="Avenir Next LT Pro" w:hAnsi="Avenir Next LT Pro"/>
        <w:color w:val="000000" w:themeColor="text1"/>
        <w:sz w:val="16"/>
        <w:szCs w:val="16"/>
      </w:rPr>
      <w:t>14707058.</w:t>
    </w:r>
    <w:r w:rsidRPr="003429AB">
      <w:rPr>
        <w:rFonts w:ascii="Avenir Next LT Pro" w:hAnsi="Avenir Next LT Pro"/>
        <w:color w:val="000000" w:themeColor="text1"/>
        <w:sz w:val="16"/>
        <w:szCs w:val="16"/>
      </w:rPr>
      <w:t xml:space="preserve">  </w:t>
    </w:r>
    <w:r>
      <w:rPr>
        <w:rFonts w:ascii="Avenir Next LT Pro" w:hAnsi="Avenir Next LT Pro"/>
        <w:color w:val="000000" w:themeColor="text1"/>
        <w:sz w:val="16"/>
        <w:szCs w:val="16"/>
      </w:rPr>
      <w:t xml:space="preserve">Registered Charity in England and Wales. Charity Number: </w:t>
    </w:r>
    <w:r w:rsidRPr="00811E49">
      <w:rPr>
        <w:rFonts w:ascii="Avenir Next LT Pro" w:hAnsi="Avenir Next LT Pro"/>
        <w:color w:val="000000" w:themeColor="text1"/>
        <w:sz w:val="16"/>
        <w:szCs w:val="16"/>
      </w:rPr>
      <w:t>1209939</w:t>
    </w:r>
  </w:p>
  <w:p w14:paraId="614BB130" w14:textId="78F016D7" w:rsidR="00355561" w:rsidRDefault="00355561" w:rsidP="00355561">
    <w:pPr>
      <w:pStyle w:val="Footer"/>
      <w:jc w:val="center"/>
      <w:rPr>
        <w:rFonts w:ascii="Avenir Next LT Pro" w:hAnsi="Avenir Next LT Pro"/>
        <w:color w:val="000000" w:themeColor="text1"/>
        <w:sz w:val="16"/>
        <w:szCs w:val="16"/>
      </w:rPr>
    </w:pPr>
    <w:r w:rsidRPr="003429AB">
      <w:rPr>
        <w:rFonts w:ascii="Avenir Next LT Pro" w:hAnsi="Avenir Next LT Pro"/>
        <w:color w:val="000000" w:themeColor="text1"/>
        <w:sz w:val="16"/>
        <w:szCs w:val="16"/>
      </w:rPr>
      <w:t xml:space="preserve">Registered Office: </w:t>
    </w:r>
    <w:r>
      <w:rPr>
        <w:rFonts w:ascii="Avenir Next LT Pro" w:hAnsi="Avenir Next LT Pro"/>
        <w:color w:val="000000" w:themeColor="text1"/>
        <w:sz w:val="16"/>
        <w:szCs w:val="16"/>
      </w:rPr>
      <w:t xml:space="preserve">c/o Cognus Limited, </w:t>
    </w:r>
    <w:r w:rsidRPr="003429AB">
      <w:rPr>
        <w:rFonts w:ascii="Avenir Next LT Pro" w:hAnsi="Avenir Next LT Pro"/>
        <w:color w:val="000000" w:themeColor="text1"/>
        <w:sz w:val="16"/>
        <w:szCs w:val="16"/>
      </w:rPr>
      <w:t>Cantium House, Railway Approach, Wallington SM6</w:t>
    </w:r>
    <w:r>
      <w:rPr>
        <w:rFonts w:ascii="Avenir Next LT Pro" w:hAnsi="Avenir Next LT Pro"/>
        <w:color w:val="000000" w:themeColor="text1"/>
        <w:sz w:val="16"/>
        <w:szCs w:val="16"/>
      </w:rPr>
      <w:t xml:space="preserve"> 0</w:t>
    </w:r>
    <w:r w:rsidRPr="003429AB">
      <w:rPr>
        <w:rFonts w:ascii="Avenir Next LT Pro" w:hAnsi="Avenir Next LT Pro"/>
        <w:color w:val="000000" w:themeColor="text1"/>
        <w:sz w:val="16"/>
        <w:szCs w:val="16"/>
      </w:rPr>
      <w:t>DZ</w:t>
    </w:r>
    <w:r>
      <w:rPr>
        <w:rFonts w:ascii="Avenir Next LT Pro" w:hAnsi="Avenir Next LT Pro"/>
        <w:color w:val="000000" w:themeColor="text1"/>
        <w:sz w:val="16"/>
        <w:szCs w:val="16"/>
      </w:rPr>
      <w:t>.</w:t>
    </w:r>
  </w:p>
  <w:p w14:paraId="2FF439FB" w14:textId="77777777" w:rsidR="00CA6800" w:rsidRPr="00355561" w:rsidRDefault="00CA6800" w:rsidP="00355561">
    <w:pPr>
      <w:pStyle w:val="Footer"/>
      <w:jc w:val="center"/>
      <w:rPr>
        <w:rFonts w:ascii="Avenir Next LT Pro" w:hAnsi="Avenir Next LT Pro"/>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7176" w14:textId="77777777" w:rsidR="00C526D3" w:rsidRDefault="00C526D3" w:rsidP="00355561">
      <w:pPr>
        <w:spacing w:after="0" w:line="240" w:lineRule="auto"/>
      </w:pPr>
      <w:r>
        <w:separator/>
      </w:r>
    </w:p>
  </w:footnote>
  <w:footnote w:type="continuationSeparator" w:id="0">
    <w:p w14:paraId="007B9F6B" w14:textId="77777777" w:rsidR="00C526D3" w:rsidRDefault="00C526D3" w:rsidP="0035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2D1A42AB" w14:textId="532D6A48" w:rsidR="00374E8D" w:rsidRDefault="00374E8D" w:rsidP="00DF3EFC">
        <w:pPr>
          <w:pStyle w:val="Head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17B6362C" w14:textId="77777777" w:rsidR="00374E8D" w:rsidRDefault="00374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C40"/>
    <w:multiLevelType w:val="hybridMultilevel"/>
    <w:tmpl w:val="BF1880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023C49"/>
    <w:multiLevelType w:val="hybridMultilevel"/>
    <w:tmpl w:val="711001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40F5FFF"/>
    <w:multiLevelType w:val="hybridMultilevel"/>
    <w:tmpl w:val="711001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4AD12D0"/>
    <w:multiLevelType w:val="hybridMultilevel"/>
    <w:tmpl w:val="F4A278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F781803"/>
    <w:multiLevelType w:val="hybridMultilevel"/>
    <w:tmpl w:val="9D1A9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14F2DC2"/>
    <w:multiLevelType w:val="hybridMultilevel"/>
    <w:tmpl w:val="2F08AB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D35050"/>
    <w:multiLevelType w:val="hybridMultilevel"/>
    <w:tmpl w:val="A73657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82E7665"/>
    <w:multiLevelType w:val="hybridMultilevel"/>
    <w:tmpl w:val="954040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9CF7B75"/>
    <w:multiLevelType w:val="hybridMultilevel"/>
    <w:tmpl w:val="711001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3670DB8"/>
    <w:multiLevelType w:val="hybridMultilevel"/>
    <w:tmpl w:val="F03A7424"/>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6DE7B1A"/>
    <w:multiLevelType w:val="hybridMultilevel"/>
    <w:tmpl w:val="F03A74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30278E"/>
    <w:multiLevelType w:val="hybridMultilevel"/>
    <w:tmpl w:val="7110016E"/>
    <w:lvl w:ilvl="0" w:tplc="2C9A9650">
      <w:start w:val="1"/>
      <w:numFmt w:val="decimal"/>
      <w:lvlText w:val="%1."/>
      <w:lvlJc w:val="left"/>
      <w:pPr>
        <w:ind w:left="720" w:hanging="360"/>
      </w:pPr>
    </w:lvl>
    <w:lvl w:ilvl="1" w:tplc="29865240">
      <w:start w:val="1"/>
      <w:numFmt w:val="lowerLetter"/>
      <w:lvlText w:val="%2."/>
      <w:lvlJc w:val="left"/>
      <w:pPr>
        <w:ind w:left="1440" w:hanging="360"/>
      </w:pPr>
    </w:lvl>
    <w:lvl w:ilvl="2" w:tplc="E178602A">
      <w:start w:val="1"/>
      <w:numFmt w:val="lowerRoman"/>
      <w:lvlText w:val="%3."/>
      <w:lvlJc w:val="right"/>
      <w:pPr>
        <w:ind w:left="2160" w:hanging="180"/>
      </w:pPr>
    </w:lvl>
    <w:lvl w:ilvl="3" w:tplc="C486EA42">
      <w:start w:val="1"/>
      <w:numFmt w:val="decimal"/>
      <w:lvlText w:val="%4."/>
      <w:lvlJc w:val="left"/>
      <w:pPr>
        <w:ind w:left="2880" w:hanging="360"/>
      </w:pPr>
    </w:lvl>
    <w:lvl w:ilvl="4" w:tplc="999EE39A">
      <w:start w:val="1"/>
      <w:numFmt w:val="lowerLetter"/>
      <w:lvlText w:val="%5."/>
      <w:lvlJc w:val="left"/>
      <w:pPr>
        <w:ind w:left="3600" w:hanging="360"/>
      </w:pPr>
    </w:lvl>
    <w:lvl w:ilvl="5" w:tplc="2F24BEC8">
      <w:start w:val="1"/>
      <w:numFmt w:val="lowerRoman"/>
      <w:lvlText w:val="%6."/>
      <w:lvlJc w:val="right"/>
      <w:pPr>
        <w:ind w:left="4320" w:hanging="180"/>
      </w:pPr>
    </w:lvl>
    <w:lvl w:ilvl="6" w:tplc="78E8D2CC">
      <w:start w:val="1"/>
      <w:numFmt w:val="decimal"/>
      <w:lvlText w:val="%7."/>
      <w:lvlJc w:val="left"/>
      <w:pPr>
        <w:ind w:left="5040" w:hanging="360"/>
      </w:pPr>
    </w:lvl>
    <w:lvl w:ilvl="7" w:tplc="800A60C2">
      <w:start w:val="1"/>
      <w:numFmt w:val="lowerLetter"/>
      <w:lvlText w:val="%8."/>
      <w:lvlJc w:val="left"/>
      <w:pPr>
        <w:ind w:left="5760" w:hanging="360"/>
      </w:pPr>
    </w:lvl>
    <w:lvl w:ilvl="8" w:tplc="4D3C650E">
      <w:start w:val="1"/>
      <w:numFmt w:val="lowerRoman"/>
      <w:lvlText w:val="%9."/>
      <w:lvlJc w:val="right"/>
      <w:pPr>
        <w:ind w:left="6480" w:hanging="180"/>
      </w:pPr>
    </w:lvl>
  </w:abstractNum>
  <w:abstractNum w:abstractNumId="12" w15:restartNumberingAfterBreak="0">
    <w:nsid w:val="788C5378"/>
    <w:multiLevelType w:val="hybridMultilevel"/>
    <w:tmpl w:val="EF8C5E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EFF579D"/>
    <w:multiLevelType w:val="hybridMultilevel"/>
    <w:tmpl w:val="8766F2E6"/>
    <w:lvl w:ilvl="0" w:tplc="FF9811E6">
      <w:start w:val="1"/>
      <w:numFmt w:val="decimal"/>
      <w:lvlText w:val="%1."/>
      <w:lvlJc w:val="left"/>
      <w:pPr>
        <w:ind w:left="720" w:hanging="360"/>
      </w:pPr>
      <w:rPr>
        <w:sz w:val="18"/>
        <w:szCs w:val="18"/>
      </w:rPr>
    </w:lvl>
    <w:lvl w:ilvl="1" w:tplc="FD0C6664">
      <w:start w:val="1"/>
      <w:numFmt w:val="lowerLetter"/>
      <w:lvlText w:val="%2."/>
      <w:lvlJc w:val="left"/>
      <w:pPr>
        <w:ind w:left="1440" w:hanging="360"/>
      </w:pPr>
    </w:lvl>
    <w:lvl w:ilvl="2" w:tplc="8B4693CA">
      <w:start w:val="1"/>
      <w:numFmt w:val="lowerRoman"/>
      <w:lvlText w:val="%3."/>
      <w:lvlJc w:val="right"/>
      <w:pPr>
        <w:ind w:left="2160" w:hanging="180"/>
      </w:pPr>
    </w:lvl>
    <w:lvl w:ilvl="3" w:tplc="4D1A5B68">
      <w:start w:val="1"/>
      <w:numFmt w:val="decimal"/>
      <w:lvlText w:val="%4."/>
      <w:lvlJc w:val="left"/>
      <w:pPr>
        <w:ind w:left="2880" w:hanging="360"/>
      </w:pPr>
    </w:lvl>
    <w:lvl w:ilvl="4" w:tplc="30185554">
      <w:start w:val="1"/>
      <w:numFmt w:val="lowerLetter"/>
      <w:lvlText w:val="%5."/>
      <w:lvlJc w:val="left"/>
      <w:pPr>
        <w:ind w:left="3600" w:hanging="360"/>
      </w:pPr>
    </w:lvl>
    <w:lvl w:ilvl="5" w:tplc="07CEA8E0">
      <w:start w:val="1"/>
      <w:numFmt w:val="lowerRoman"/>
      <w:lvlText w:val="%6."/>
      <w:lvlJc w:val="right"/>
      <w:pPr>
        <w:ind w:left="4320" w:hanging="180"/>
      </w:pPr>
    </w:lvl>
    <w:lvl w:ilvl="6" w:tplc="0AB06762">
      <w:start w:val="1"/>
      <w:numFmt w:val="decimal"/>
      <w:lvlText w:val="%7."/>
      <w:lvlJc w:val="left"/>
      <w:pPr>
        <w:ind w:left="5040" w:hanging="360"/>
      </w:pPr>
    </w:lvl>
    <w:lvl w:ilvl="7" w:tplc="AF0042B0">
      <w:start w:val="1"/>
      <w:numFmt w:val="lowerLetter"/>
      <w:lvlText w:val="%8."/>
      <w:lvlJc w:val="left"/>
      <w:pPr>
        <w:ind w:left="5760" w:hanging="360"/>
      </w:pPr>
    </w:lvl>
    <w:lvl w:ilvl="8" w:tplc="D256A31E">
      <w:start w:val="1"/>
      <w:numFmt w:val="lowerRoman"/>
      <w:lvlText w:val="%9."/>
      <w:lvlJc w:val="right"/>
      <w:pPr>
        <w:ind w:left="6480" w:hanging="180"/>
      </w:pPr>
    </w:lvl>
  </w:abstractNum>
  <w:num w:numId="1" w16cid:durableId="1109009728">
    <w:abstractNumId w:val="4"/>
  </w:num>
  <w:num w:numId="2" w16cid:durableId="1355039367">
    <w:abstractNumId w:val="12"/>
  </w:num>
  <w:num w:numId="3" w16cid:durableId="1502309876">
    <w:abstractNumId w:val="7"/>
  </w:num>
  <w:num w:numId="4" w16cid:durableId="153766666">
    <w:abstractNumId w:val="9"/>
  </w:num>
  <w:num w:numId="5" w16cid:durableId="1618097031">
    <w:abstractNumId w:val="3"/>
  </w:num>
  <w:num w:numId="6" w16cid:durableId="1757554520">
    <w:abstractNumId w:val="11"/>
  </w:num>
  <w:num w:numId="7" w16cid:durableId="1813059255">
    <w:abstractNumId w:val="10"/>
  </w:num>
  <w:num w:numId="8" w16cid:durableId="184247548">
    <w:abstractNumId w:val="0"/>
  </w:num>
  <w:num w:numId="9" w16cid:durableId="1871146227">
    <w:abstractNumId w:val="1"/>
  </w:num>
  <w:num w:numId="10" w16cid:durableId="1916894236">
    <w:abstractNumId w:val="2"/>
  </w:num>
  <w:num w:numId="11" w16cid:durableId="2116173636">
    <w:abstractNumId w:val="8"/>
  </w:num>
  <w:num w:numId="12" w16cid:durableId="372851616">
    <w:abstractNumId w:val="5"/>
  </w:num>
  <w:num w:numId="13" w16cid:durableId="494610940">
    <w:abstractNumId w:val="6"/>
  </w:num>
  <w:num w:numId="14" w16cid:durableId="546643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A439E1"/>
    <w:rsid w:val="00000024"/>
    <w:rsid w:val="00014D52"/>
    <w:rsid w:val="00044D52"/>
    <w:rsid w:val="00054608"/>
    <w:rsid w:val="00066BFD"/>
    <w:rsid w:val="00071321"/>
    <w:rsid w:val="00080AB0"/>
    <w:rsid w:val="00082629"/>
    <w:rsid w:val="00087D98"/>
    <w:rsid w:val="000A2AF3"/>
    <w:rsid w:val="000C0521"/>
    <w:rsid w:val="000D7E40"/>
    <w:rsid w:val="00100AF5"/>
    <w:rsid w:val="00135684"/>
    <w:rsid w:val="00155E7B"/>
    <w:rsid w:val="00195053"/>
    <w:rsid w:val="00195473"/>
    <w:rsid w:val="001A6FC7"/>
    <w:rsid w:val="001C13D6"/>
    <w:rsid w:val="001C1AF1"/>
    <w:rsid w:val="001C6240"/>
    <w:rsid w:val="001F31A9"/>
    <w:rsid w:val="001F46A7"/>
    <w:rsid w:val="002039C4"/>
    <w:rsid w:val="00211C76"/>
    <w:rsid w:val="00244EEC"/>
    <w:rsid w:val="002464CF"/>
    <w:rsid w:val="00272641"/>
    <w:rsid w:val="002E2CC1"/>
    <w:rsid w:val="00306F81"/>
    <w:rsid w:val="00322489"/>
    <w:rsid w:val="00355561"/>
    <w:rsid w:val="00357EC5"/>
    <w:rsid w:val="00363CC9"/>
    <w:rsid w:val="00374E8D"/>
    <w:rsid w:val="00384FCB"/>
    <w:rsid w:val="00395F87"/>
    <w:rsid w:val="003A3799"/>
    <w:rsid w:val="003B721B"/>
    <w:rsid w:val="003C1468"/>
    <w:rsid w:val="003E02DC"/>
    <w:rsid w:val="003E4BAB"/>
    <w:rsid w:val="0040037F"/>
    <w:rsid w:val="0040700B"/>
    <w:rsid w:val="004107A8"/>
    <w:rsid w:val="00411BA6"/>
    <w:rsid w:val="004140E4"/>
    <w:rsid w:val="00424477"/>
    <w:rsid w:val="0046303C"/>
    <w:rsid w:val="00470663"/>
    <w:rsid w:val="0047114C"/>
    <w:rsid w:val="0047790C"/>
    <w:rsid w:val="00480534"/>
    <w:rsid w:val="00494068"/>
    <w:rsid w:val="004B28C7"/>
    <w:rsid w:val="004E579E"/>
    <w:rsid w:val="004F65AB"/>
    <w:rsid w:val="00503514"/>
    <w:rsid w:val="005048FC"/>
    <w:rsid w:val="00543315"/>
    <w:rsid w:val="00562F9A"/>
    <w:rsid w:val="00564B40"/>
    <w:rsid w:val="0058298C"/>
    <w:rsid w:val="00595001"/>
    <w:rsid w:val="005A325E"/>
    <w:rsid w:val="005B3F9B"/>
    <w:rsid w:val="005B742C"/>
    <w:rsid w:val="005C0C79"/>
    <w:rsid w:val="005C1633"/>
    <w:rsid w:val="005C176B"/>
    <w:rsid w:val="005C3931"/>
    <w:rsid w:val="005E77D5"/>
    <w:rsid w:val="005F6761"/>
    <w:rsid w:val="00603D8C"/>
    <w:rsid w:val="00607ABB"/>
    <w:rsid w:val="00611ABC"/>
    <w:rsid w:val="0061256C"/>
    <w:rsid w:val="006133C1"/>
    <w:rsid w:val="0062186E"/>
    <w:rsid w:val="00623853"/>
    <w:rsid w:val="00635631"/>
    <w:rsid w:val="006503DD"/>
    <w:rsid w:val="00666D50"/>
    <w:rsid w:val="00680496"/>
    <w:rsid w:val="00682D9D"/>
    <w:rsid w:val="006845B9"/>
    <w:rsid w:val="006906FA"/>
    <w:rsid w:val="0069074A"/>
    <w:rsid w:val="00694A55"/>
    <w:rsid w:val="006C6A15"/>
    <w:rsid w:val="006C7536"/>
    <w:rsid w:val="006E12AC"/>
    <w:rsid w:val="00720D66"/>
    <w:rsid w:val="00722F41"/>
    <w:rsid w:val="00735496"/>
    <w:rsid w:val="00746013"/>
    <w:rsid w:val="00751802"/>
    <w:rsid w:val="00754BC7"/>
    <w:rsid w:val="007577E0"/>
    <w:rsid w:val="00760109"/>
    <w:rsid w:val="007609E3"/>
    <w:rsid w:val="00784282"/>
    <w:rsid w:val="007A4303"/>
    <w:rsid w:val="007B5E86"/>
    <w:rsid w:val="007C0F6E"/>
    <w:rsid w:val="007F23EA"/>
    <w:rsid w:val="007F4C2E"/>
    <w:rsid w:val="0080508B"/>
    <w:rsid w:val="00843730"/>
    <w:rsid w:val="0084454C"/>
    <w:rsid w:val="0084641E"/>
    <w:rsid w:val="00853004"/>
    <w:rsid w:val="008551EA"/>
    <w:rsid w:val="008735B9"/>
    <w:rsid w:val="008773B5"/>
    <w:rsid w:val="008A4515"/>
    <w:rsid w:val="008A7036"/>
    <w:rsid w:val="008A7E8F"/>
    <w:rsid w:val="008B2098"/>
    <w:rsid w:val="008B2C43"/>
    <w:rsid w:val="008D0297"/>
    <w:rsid w:val="008E507F"/>
    <w:rsid w:val="008F7A5C"/>
    <w:rsid w:val="009128CA"/>
    <w:rsid w:val="009247F8"/>
    <w:rsid w:val="009365B8"/>
    <w:rsid w:val="0097034C"/>
    <w:rsid w:val="00973605"/>
    <w:rsid w:val="00990858"/>
    <w:rsid w:val="009A0D16"/>
    <w:rsid w:val="009A7E22"/>
    <w:rsid w:val="009E6B57"/>
    <w:rsid w:val="009F7454"/>
    <w:rsid w:val="00A06314"/>
    <w:rsid w:val="00A26E8E"/>
    <w:rsid w:val="00A27657"/>
    <w:rsid w:val="00A43A4B"/>
    <w:rsid w:val="00A450A6"/>
    <w:rsid w:val="00A50077"/>
    <w:rsid w:val="00A50B4D"/>
    <w:rsid w:val="00AA7CB8"/>
    <w:rsid w:val="00AB4262"/>
    <w:rsid w:val="00AC0C2E"/>
    <w:rsid w:val="00AE339D"/>
    <w:rsid w:val="00AE4D20"/>
    <w:rsid w:val="00B00598"/>
    <w:rsid w:val="00B1716F"/>
    <w:rsid w:val="00B35FA1"/>
    <w:rsid w:val="00B36D9B"/>
    <w:rsid w:val="00B460FF"/>
    <w:rsid w:val="00B75EAD"/>
    <w:rsid w:val="00B81462"/>
    <w:rsid w:val="00B875B1"/>
    <w:rsid w:val="00BB05E8"/>
    <w:rsid w:val="00C148DC"/>
    <w:rsid w:val="00C20E9A"/>
    <w:rsid w:val="00C26E8F"/>
    <w:rsid w:val="00C27EE4"/>
    <w:rsid w:val="00C3321F"/>
    <w:rsid w:val="00C33C57"/>
    <w:rsid w:val="00C34A94"/>
    <w:rsid w:val="00C37C7C"/>
    <w:rsid w:val="00C45FD2"/>
    <w:rsid w:val="00C461BC"/>
    <w:rsid w:val="00C526D3"/>
    <w:rsid w:val="00C66CF0"/>
    <w:rsid w:val="00C76C21"/>
    <w:rsid w:val="00C77CD2"/>
    <w:rsid w:val="00C84C3F"/>
    <w:rsid w:val="00C868AF"/>
    <w:rsid w:val="00CA6800"/>
    <w:rsid w:val="00CC184B"/>
    <w:rsid w:val="00CD1B40"/>
    <w:rsid w:val="00CF2FF1"/>
    <w:rsid w:val="00D0080B"/>
    <w:rsid w:val="00D01C2F"/>
    <w:rsid w:val="00D06A38"/>
    <w:rsid w:val="00D16F9A"/>
    <w:rsid w:val="00D258D8"/>
    <w:rsid w:val="00D33DAD"/>
    <w:rsid w:val="00D4158A"/>
    <w:rsid w:val="00D829C0"/>
    <w:rsid w:val="00D871E0"/>
    <w:rsid w:val="00D91DF6"/>
    <w:rsid w:val="00D976A6"/>
    <w:rsid w:val="00DF3EFC"/>
    <w:rsid w:val="00E01E92"/>
    <w:rsid w:val="00E5129C"/>
    <w:rsid w:val="00E54E21"/>
    <w:rsid w:val="00E61621"/>
    <w:rsid w:val="00E91DB3"/>
    <w:rsid w:val="00EB1AA3"/>
    <w:rsid w:val="00EF4595"/>
    <w:rsid w:val="00F0096B"/>
    <w:rsid w:val="00F07A33"/>
    <w:rsid w:val="00F15E11"/>
    <w:rsid w:val="00F538C2"/>
    <w:rsid w:val="00F63D8C"/>
    <w:rsid w:val="00F6579F"/>
    <w:rsid w:val="00F7239B"/>
    <w:rsid w:val="00F7520D"/>
    <w:rsid w:val="00F761D1"/>
    <w:rsid w:val="00F95F6F"/>
    <w:rsid w:val="00FD7AE6"/>
    <w:rsid w:val="00FF1436"/>
    <w:rsid w:val="0154995B"/>
    <w:rsid w:val="02FDED50"/>
    <w:rsid w:val="04175948"/>
    <w:rsid w:val="05453CDD"/>
    <w:rsid w:val="06BDC3E6"/>
    <w:rsid w:val="0B4AA006"/>
    <w:rsid w:val="0CB2ADE6"/>
    <w:rsid w:val="0E92284C"/>
    <w:rsid w:val="104B8F62"/>
    <w:rsid w:val="1334E3BC"/>
    <w:rsid w:val="14020A94"/>
    <w:rsid w:val="14C20D15"/>
    <w:rsid w:val="17C4736C"/>
    <w:rsid w:val="18527CB3"/>
    <w:rsid w:val="19B4F00C"/>
    <w:rsid w:val="1D83763D"/>
    <w:rsid w:val="1E9344F1"/>
    <w:rsid w:val="224B1B18"/>
    <w:rsid w:val="22EFE7D4"/>
    <w:rsid w:val="249AF6C6"/>
    <w:rsid w:val="24F6B2C7"/>
    <w:rsid w:val="261A0924"/>
    <w:rsid w:val="262F51B5"/>
    <w:rsid w:val="28B53090"/>
    <w:rsid w:val="2EE84AC3"/>
    <w:rsid w:val="33378C38"/>
    <w:rsid w:val="34963A39"/>
    <w:rsid w:val="375C004C"/>
    <w:rsid w:val="3ACE61FE"/>
    <w:rsid w:val="3C6AA2E3"/>
    <w:rsid w:val="3C72499A"/>
    <w:rsid w:val="3D02F29D"/>
    <w:rsid w:val="400CA89A"/>
    <w:rsid w:val="42523826"/>
    <w:rsid w:val="43122295"/>
    <w:rsid w:val="435CF5A2"/>
    <w:rsid w:val="43D301B6"/>
    <w:rsid w:val="44DEAEF2"/>
    <w:rsid w:val="4597FC38"/>
    <w:rsid w:val="4A206E82"/>
    <w:rsid w:val="4B42EB9A"/>
    <w:rsid w:val="4BEA74C8"/>
    <w:rsid w:val="4CDF45A1"/>
    <w:rsid w:val="4CF89DD5"/>
    <w:rsid w:val="4D524E41"/>
    <w:rsid w:val="4E4F1A47"/>
    <w:rsid w:val="4EBA1B08"/>
    <w:rsid w:val="4F1044BF"/>
    <w:rsid w:val="5091F0B8"/>
    <w:rsid w:val="51DC5BA1"/>
    <w:rsid w:val="52FFE5F4"/>
    <w:rsid w:val="54619309"/>
    <w:rsid w:val="54A6C72F"/>
    <w:rsid w:val="57EE92B2"/>
    <w:rsid w:val="5A1CDAFF"/>
    <w:rsid w:val="5BA439E1"/>
    <w:rsid w:val="5D135170"/>
    <w:rsid w:val="5E7A738E"/>
    <w:rsid w:val="5EF57233"/>
    <w:rsid w:val="5F545000"/>
    <w:rsid w:val="6029123E"/>
    <w:rsid w:val="64775CD6"/>
    <w:rsid w:val="6A15DD71"/>
    <w:rsid w:val="71B1DF63"/>
    <w:rsid w:val="7296CADD"/>
    <w:rsid w:val="72E32C83"/>
    <w:rsid w:val="7402D311"/>
    <w:rsid w:val="75A1B806"/>
    <w:rsid w:val="76455572"/>
    <w:rsid w:val="7668C942"/>
    <w:rsid w:val="7967A54B"/>
    <w:rsid w:val="7B4DB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39E1"/>
  <w15:chartTrackingRefBased/>
  <w15:docId w15:val="{9F8AB73C-FAFB-4680-99A3-741405E4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4595"/>
    <w:pPr>
      <w:spacing w:after="0" w:line="240" w:lineRule="auto"/>
    </w:pPr>
  </w:style>
  <w:style w:type="character" w:styleId="CommentReference">
    <w:name w:val="annotation reference"/>
    <w:basedOn w:val="DefaultParagraphFont"/>
    <w:uiPriority w:val="99"/>
    <w:semiHidden/>
    <w:unhideWhenUsed/>
    <w:rsid w:val="00E5129C"/>
    <w:rPr>
      <w:sz w:val="16"/>
      <w:szCs w:val="16"/>
    </w:rPr>
  </w:style>
  <w:style w:type="paragraph" w:styleId="CommentText">
    <w:name w:val="annotation text"/>
    <w:basedOn w:val="Normal"/>
    <w:link w:val="CommentTextChar"/>
    <w:uiPriority w:val="99"/>
    <w:unhideWhenUsed/>
    <w:rsid w:val="00E5129C"/>
    <w:pPr>
      <w:spacing w:line="240" w:lineRule="auto"/>
    </w:pPr>
    <w:rPr>
      <w:sz w:val="20"/>
      <w:szCs w:val="20"/>
    </w:rPr>
  </w:style>
  <w:style w:type="character" w:customStyle="1" w:styleId="CommentTextChar">
    <w:name w:val="Comment Text Char"/>
    <w:basedOn w:val="DefaultParagraphFont"/>
    <w:link w:val="CommentText"/>
    <w:uiPriority w:val="99"/>
    <w:rsid w:val="00E5129C"/>
    <w:rPr>
      <w:sz w:val="20"/>
      <w:szCs w:val="20"/>
    </w:rPr>
  </w:style>
  <w:style w:type="paragraph" w:styleId="ListParagraph">
    <w:name w:val="List Paragraph"/>
    <w:basedOn w:val="Normal"/>
    <w:uiPriority w:val="34"/>
    <w:qFormat/>
    <w:rsid w:val="00066BFD"/>
    <w:pPr>
      <w:ind w:left="720"/>
      <w:contextualSpacing/>
    </w:pPr>
  </w:style>
  <w:style w:type="character" w:styleId="Hyperlink">
    <w:name w:val="Hyperlink"/>
    <w:basedOn w:val="DefaultParagraphFont"/>
    <w:uiPriority w:val="99"/>
    <w:unhideWhenUsed/>
    <w:rsid w:val="00306F81"/>
    <w:rPr>
      <w:color w:val="467886" w:themeColor="hyperlink"/>
      <w:u w:val="single"/>
    </w:rPr>
  </w:style>
  <w:style w:type="character" w:styleId="UnresolvedMention">
    <w:name w:val="Unresolved Mention"/>
    <w:basedOn w:val="DefaultParagraphFont"/>
    <w:uiPriority w:val="99"/>
    <w:semiHidden/>
    <w:unhideWhenUsed/>
    <w:rsid w:val="00306F81"/>
    <w:rPr>
      <w:color w:val="605E5C"/>
      <w:shd w:val="clear" w:color="auto" w:fill="E1DFDD"/>
    </w:rPr>
  </w:style>
  <w:style w:type="table" w:styleId="TableGrid">
    <w:name w:val="Table Grid"/>
    <w:basedOn w:val="TableNormal"/>
    <w:uiPriority w:val="39"/>
    <w:rsid w:val="0060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D7E40"/>
    <w:rPr>
      <w:b/>
      <w:bCs/>
    </w:rPr>
  </w:style>
  <w:style w:type="character" w:customStyle="1" w:styleId="CommentSubjectChar">
    <w:name w:val="Comment Subject Char"/>
    <w:basedOn w:val="CommentTextChar"/>
    <w:link w:val="CommentSubject"/>
    <w:uiPriority w:val="99"/>
    <w:semiHidden/>
    <w:rsid w:val="000D7E40"/>
    <w:rPr>
      <w:b/>
      <w:bCs/>
      <w:sz w:val="20"/>
      <w:szCs w:val="20"/>
    </w:rPr>
  </w:style>
  <w:style w:type="paragraph" w:styleId="Revision">
    <w:name w:val="Revision"/>
    <w:hidden/>
    <w:uiPriority w:val="99"/>
    <w:semiHidden/>
    <w:rsid w:val="00AB4262"/>
    <w:pPr>
      <w:spacing w:after="0" w:line="240" w:lineRule="auto"/>
    </w:pPr>
  </w:style>
  <w:style w:type="character" w:styleId="Mention">
    <w:name w:val="Mention"/>
    <w:basedOn w:val="DefaultParagraphFont"/>
    <w:uiPriority w:val="99"/>
    <w:unhideWhenUsed/>
    <w:rsid w:val="00D16F9A"/>
    <w:rPr>
      <w:color w:val="2B579A"/>
      <w:shd w:val="clear" w:color="auto" w:fill="E1DFDD"/>
    </w:rPr>
  </w:style>
  <w:style w:type="paragraph" w:styleId="Header">
    <w:name w:val="header"/>
    <w:basedOn w:val="Normal"/>
    <w:link w:val="HeaderChar"/>
    <w:uiPriority w:val="99"/>
    <w:unhideWhenUsed/>
    <w:rsid w:val="00355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561"/>
  </w:style>
  <w:style w:type="paragraph" w:styleId="Footer">
    <w:name w:val="footer"/>
    <w:basedOn w:val="Normal"/>
    <w:link w:val="FooterChar"/>
    <w:uiPriority w:val="99"/>
    <w:unhideWhenUsed/>
    <w:rsid w:val="00355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suttonmusictru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suttonmusictru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ttonmusictrust.org.uk/policies/terms-and-condit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ello@suttonmusic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FCB0D1C59004E979DE21083365800" ma:contentTypeVersion="18" ma:contentTypeDescription="Create a new document." ma:contentTypeScope="" ma:versionID="4070be6e5853eca3b6e36b444b734660">
  <xsd:schema xmlns:xsd="http://www.w3.org/2001/XMLSchema" xmlns:xs="http://www.w3.org/2001/XMLSchema" xmlns:p="http://schemas.microsoft.com/office/2006/metadata/properties" xmlns:ns2="abf39e7f-ed4a-4588-bbfc-cf548ebf8265" xmlns:ns3="d13fc554-f1f6-4382-99bc-54e5573dd04f" targetNamespace="http://schemas.microsoft.com/office/2006/metadata/properties" ma:root="true" ma:fieldsID="83d9191a1785086bbc36b33d488249fe" ns2:_="" ns3:_="">
    <xsd:import namespace="abf39e7f-ed4a-4588-bbfc-cf548ebf8265"/>
    <xsd:import namespace="d13fc554-f1f6-4382-99bc-54e5573dd0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39e7f-ed4a-4588-bbfc-cf548ebf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fc554-f1f6-4382-99bc-54e5573dd0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ae39f5-e38d-4010-85b0-af08c9525386}" ma:internalName="TaxCatchAll" ma:showField="CatchAllData" ma:web="d13fc554-f1f6-4382-99bc-54e5573dd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3fc554-f1f6-4382-99bc-54e5573dd04f" xsi:nil="true"/>
    <lcf76f155ced4ddcb4097134ff3c332f xmlns="abf39e7f-ed4a-4588-bbfc-cf548ebf8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29803-B08E-49C2-A768-467812D55FA1}">
  <ds:schemaRefs>
    <ds:schemaRef ds:uri="http://schemas.microsoft.com/sharepoint/v3/contenttype/forms"/>
  </ds:schemaRefs>
</ds:datastoreItem>
</file>

<file path=customXml/itemProps2.xml><?xml version="1.0" encoding="utf-8"?>
<ds:datastoreItem xmlns:ds="http://schemas.openxmlformats.org/officeDocument/2006/customXml" ds:itemID="{20139ECE-D4D1-443E-985F-2C02E9569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39e7f-ed4a-4588-bbfc-cf548ebf8265"/>
    <ds:schemaRef ds:uri="d13fc554-f1f6-4382-99bc-54e5573dd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118E2-C7E6-43EE-BFE6-3A5D162C1C0A}">
  <ds:schemaRefs>
    <ds:schemaRef ds:uri="http://schemas.microsoft.com/office/2006/metadata/properties"/>
    <ds:schemaRef ds:uri="http://schemas.microsoft.com/office/infopath/2007/PartnerControls"/>
    <ds:schemaRef ds:uri="d13fc554-f1f6-4382-99bc-54e5573dd04f"/>
    <ds:schemaRef ds:uri="abf39e7f-ed4a-4588-bbfc-cf548ebf82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7815</Characters>
  <Application>Microsoft Office Word</Application>
  <DocSecurity>0</DocSecurity>
  <Lines>211</Lines>
  <Paragraphs>96</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Bragg</dc:creator>
  <cp:keywords/>
  <dc:description/>
  <cp:lastModifiedBy>Andy Bragg</cp:lastModifiedBy>
  <cp:revision>109</cp:revision>
  <dcterms:created xsi:type="dcterms:W3CDTF">2026-02-18T14:50:00Z</dcterms:created>
  <dcterms:modified xsi:type="dcterms:W3CDTF">2026-03-18T13:18:00Z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0x010100E61FCB0D1C59004E979DE21083365800</vt:lpwstr>
  </property>
  <property fmtid="{D5CDD505-2E9C-101B-9397-08002B2CF9AE}" pid="3" name="MediaServiceImageTags">
    <vt:lpwstr/>
  </property>
</Properties>
</file>