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6982" w14:textId="3901EC04" w:rsidR="003D2C39" w:rsidRPr="007F229B" w:rsidRDefault="008B7EF6" w:rsidP="2A841C4C">
      <w:pPr>
        <w:ind w:left="720" w:firstLine="720"/>
        <w:jc w:val="center"/>
        <w:rPr>
          <w:rFonts w:asciiTheme="minorHAnsi" w:hAnsiTheme="minorHAnsi" w:cstheme="minorHAnsi"/>
          <w:b/>
          <w:bCs/>
        </w:rPr>
      </w:pPr>
      <w:r>
        <w:rPr>
          <w:noProof/>
        </w:rPr>
        <w:drawing>
          <wp:inline distT="0" distB="0" distL="0" distR="0" wp14:anchorId="19C8221C" wp14:editId="34CE3D6E">
            <wp:extent cx="1175955" cy="720000"/>
            <wp:effectExtent l="0" t="0" r="5715" b="4445"/>
            <wp:docPr id="1" name="Picture 1" descr="A picture showing the Sutton Music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0"/>
                        </a:ext>
                      </a:extLst>
                    </a:blip>
                    <a:stretch>
                      <a:fillRect/>
                    </a:stretch>
                  </pic:blipFill>
                  <pic:spPr>
                    <a:xfrm>
                      <a:off x="0" y="0"/>
                      <a:ext cx="1175955" cy="720000"/>
                    </a:xfrm>
                    <a:prstGeom prst="rect">
                      <a:avLst/>
                    </a:prstGeom>
                  </pic:spPr>
                </pic:pic>
              </a:graphicData>
            </a:graphic>
          </wp:inline>
        </w:drawing>
      </w:r>
    </w:p>
    <w:p w14:paraId="673E65F7" w14:textId="42113ED3" w:rsidR="008B7EF6" w:rsidRPr="007F229B" w:rsidRDefault="008B7EF6" w:rsidP="009B05B9">
      <w:pPr>
        <w:jc w:val="center"/>
        <w:rPr>
          <w:rFonts w:asciiTheme="minorHAnsi" w:hAnsiTheme="minorHAnsi" w:cstheme="minorHAnsi"/>
          <w:b/>
          <w:bCs/>
          <w:sz w:val="28"/>
          <w:szCs w:val="28"/>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2369"/>
        <w:gridCol w:w="6714"/>
      </w:tblGrid>
      <w:tr w:rsidR="002F0616" w:rsidRPr="00BC3F69" w14:paraId="3FB67DF0" w14:textId="77777777" w:rsidTr="5DAFB49E">
        <w:trPr>
          <w:jc w:val="center"/>
        </w:trPr>
        <w:tc>
          <w:tcPr>
            <w:tcW w:w="2369" w:type="dxa"/>
            <w:shd w:val="clear" w:color="auto" w:fill="F2F2F2" w:themeFill="background1" w:themeFillShade="F2"/>
            <w:vAlign w:val="center"/>
          </w:tcPr>
          <w:p w14:paraId="606CB01C" w14:textId="1C5FD041" w:rsidR="002F0616" w:rsidRPr="009A5A97" w:rsidRDefault="009A5A97" w:rsidP="00952940">
            <w:pPr>
              <w:pStyle w:val="Anewheading"/>
            </w:pPr>
            <w:r w:rsidRPr="009A5A97">
              <w:t>POSITION:</w:t>
            </w:r>
          </w:p>
        </w:tc>
        <w:tc>
          <w:tcPr>
            <w:tcW w:w="6714" w:type="dxa"/>
            <w:vAlign w:val="center"/>
          </w:tcPr>
          <w:p w14:paraId="44AD1975" w14:textId="10A244C2" w:rsidR="002F0616" w:rsidRPr="00952940" w:rsidRDefault="00B0389A" w:rsidP="009A5A97">
            <w:pPr>
              <w:rPr>
                <w:rFonts w:cs="Arial"/>
                <w:sz w:val="24"/>
                <w:szCs w:val="24"/>
              </w:rPr>
            </w:pPr>
            <w:r>
              <w:rPr>
                <w:rFonts w:cs="Arial"/>
                <w:sz w:val="24"/>
                <w:szCs w:val="24"/>
              </w:rPr>
              <w:t>Music Trust Steward</w:t>
            </w:r>
          </w:p>
        </w:tc>
      </w:tr>
      <w:tr w:rsidR="002F0616" w:rsidRPr="00BC3F69" w14:paraId="41BDE22A" w14:textId="77777777" w:rsidTr="5DAFB49E">
        <w:trPr>
          <w:jc w:val="center"/>
        </w:trPr>
        <w:tc>
          <w:tcPr>
            <w:tcW w:w="2369" w:type="dxa"/>
            <w:shd w:val="clear" w:color="auto" w:fill="F2F2F2" w:themeFill="background1" w:themeFillShade="F2"/>
            <w:vAlign w:val="center"/>
          </w:tcPr>
          <w:p w14:paraId="570A3142" w14:textId="7EF4F0EA" w:rsidR="002F0616" w:rsidRPr="009A5A97" w:rsidRDefault="009A5A97" w:rsidP="00952940">
            <w:pPr>
              <w:pStyle w:val="Anewheading"/>
            </w:pPr>
            <w:r w:rsidRPr="009A5A97">
              <w:t>DIVISION:</w:t>
            </w:r>
          </w:p>
        </w:tc>
        <w:tc>
          <w:tcPr>
            <w:tcW w:w="6714" w:type="dxa"/>
            <w:vAlign w:val="center"/>
          </w:tcPr>
          <w:p w14:paraId="3D109F59" w14:textId="78604650" w:rsidR="002F0616" w:rsidRPr="00952940" w:rsidRDefault="002F0616" w:rsidP="009A5A97">
            <w:pPr>
              <w:rPr>
                <w:rFonts w:cs="Arial"/>
                <w:sz w:val="24"/>
                <w:szCs w:val="24"/>
              </w:rPr>
            </w:pPr>
            <w:r w:rsidRPr="00952940">
              <w:rPr>
                <w:rFonts w:cs="Arial"/>
                <w:sz w:val="24"/>
                <w:szCs w:val="24"/>
              </w:rPr>
              <w:t xml:space="preserve">Sutton Music </w:t>
            </w:r>
            <w:r w:rsidR="009A5A97" w:rsidRPr="00952940">
              <w:rPr>
                <w:rFonts w:cs="Arial"/>
                <w:sz w:val="24"/>
                <w:szCs w:val="24"/>
              </w:rPr>
              <w:t>Trust</w:t>
            </w:r>
            <w:r w:rsidRPr="00952940">
              <w:rPr>
                <w:rFonts w:cs="Arial"/>
                <w:sz w:val="24"/>
                <w:szCs w:val="24"/>
              </w:rPr>
              <w:t xml:space="preserve"> </w:t>
            </w:r>
          </w:p>
        </w:tc>
      </w:tr>
      <w:tr w:rsidR="002F0616" w:rsidRPr="00BC3F69" w14:paraId="2F69248F" w14:textId="77777777" w:rsidTr="5DAFB49E">
        <w:trPr>
          <w:jc w:val="center"/>
        </w:trPr>
        <w:tc>
          <w:tcPr>
            <w:tcW w:w="2369" w:type="dxa"/>
            <w:shd w:val="clear" w:color="auto" w:fill="F2F2F2" w:themeFill="background1" w:themeFillShade="F2"/>
            <w:vAlign w:val="center"/>
          </w:tcPr>
          <w:p w14:paraId="741F90DB" w14:textId="720C7E62" w:rsidR="002F0616" w:rsidRPr="009A5A97" w:rsidRDefault="009A5A97" w:rsidP="00952940">
            <w:pPr>
              <w:pStyle w:val="Anewheading"/>
            </w:pPr>
            <w:r>
              <w:t>REPORTS TO:</w:t>
            </w:r>
          </w:p>
        </w:tc>
        <w:tc>
          <w:tcPr>
            <w:tcW w:w="6714" w:type="dxa"/>
            <w:vAlign w:val="center"/>
          </w:tcPr>
          <w:p w14:paraId="59FCE9E8" w14:textId="77777777" w:rsidR="002F0616" w:rsidRDefault="00B0389A" w:rsidP="009A5A97">
            <w:pPr>
              <w:rPr>
                <w:rFonts w:cs="Arial"/>
                <w:sz w:val="24"/>
                <w:szCs w:val="24"/>
              </w:rPr>
            </w:pPr>
            <w:r>
              <w:rPr>
                <w:rFonts w:cs="Arial"/>
                <w:sz w:val="24"/>
                <w:szCs w:val="24"/>
              </w:rPr>
              <w:t>Lead Tutor for Music Academy</w:t>
            </w:r>
          </w:p>
          <w:p w14:paraId="7A0510F9" w14:textId="39BD2452" w:rsidR="00B0389A" w:rsidRPr="00952940" w:rsidRDefault="00B0389A" w:rsidP="009A5A97">
            <w:pPr>
              <w:rPr>
                <w:rFonts w:cs="Arial"/>
                <w:sz w:val="24"/>
                <w:szCs w:val="24"/>
              </w:rPr>
            </w:pPr>
            <w:r>
              <w:rPr>
                <w:rFonts w:cs="Arial"/>
                <w:sz w:val="24"/>
                <w:szCs w:val="24"/>
              </w:rPr>
              <w:t>Ensembles, Events &amp; Media Coordinator</w:t>
            </w:r>
          </w:p>
        </w:tc>
      </w:tr>
      <w:tr w:rsidR="002F0616" w:rsidRPr="00BC3F69" w14:paraId="2AA37418" w14:textId="77777777" w:rsidTr="5DAFB49E">
        <w:trPr>
          <w:trHeight w:val="32"/>
          <w:jc w:val="center"/>
        </w:trPr>
        <w:tc>
          <w:tcPr>
            <w:tcW w:w="2369" w:type="dxa"/>
            <w:shd w:val="clear" w:color="auto" w:fill="F2F2F2" w:themeFill="background1" w:themeFillShade="F2"/>
            <w:vAlign w:val="center"/>
          </w:tcPr>
          <w:p w14:paraId="3EE9C6CE" w14:textId="14A88DC9" w:rsidR="002F0616" w:rsidRPr="009A5A97" w:rsidRDefault="009A5A97" w:rsidP="00952940">
            <w:pPr>
              <w:pStyle w:val="Anewheading"/>
            </w:pPr>
            <w:r w:rsidRPr="009A5A97">
              <w:t>GRADE/PAY</w:t>
            </w:r>
            <w:r>
              <w:t>:</w:t>
            </w:r>
          </w:p>
        </w:tc>
        <w:tc>
          <w:tcPr>
            <w:tcW w:w="6714" w:type="dxa"/>
            <w:vAlign w:val="center"/>
          </w:tcPr>
          <w:p w14:paraId="297C8FC0" w14:textId="7A890EB1" w:rsidR="002F0616" w:rsidRPr="00952940" w:rsidRDefault="00B0389A" w:rsidP="009A5A97">
            <w:pPr>
              <w:rPr>
                <w:rFonts w:cs="Arial"/>
                <w:sz w:val="24"/>
                <w:szCs w:val="24"/>
              </w:rPr>
            </w:pPr>
            <w:r>
              <w:rPr>
                <w:rFonts w:cs="Arial"/>
                <w:sz w:val="24"/>
                <w:szCs w:val="24"/>
              </w:rPr>
              <w:t xml:space="preserve">London Living Wage, </w:t>
            </w:r>
            <w:r w:rsidR="00726742">
              <w:rPr>
                <w:rFonts w:cs="Arial"/>
                <w:sz w:val="24"/>
                <w:szCs w:val="24"/>
              </w:rPr>
              <w:t>£</w:t>
            </w:r>
            <w:r w:rsidR="00C972A7">
              <w:rPr>
                <w:rFonts w:cs="Arial"/>
                <w:sz w:val="24"/>
                <w:szCs w:val="24"/>
              </w:rPr>
              <w:t>14.80</w:t>
            </w:r>
            <w:r w:rsidR="00726742">
              <w:rPr>
                <w:rFonts w:cs="Arial"/>
                <w:sz w:val="24"/>
                <w:szCs w:val="24"/>
              </w:rPr>
              <w:t xml:space="preserve"> p/h</w:t>
            </w:r>
            <w:r w:rsidR="2BEAC6CC" w:rsidRPr="5DAFB49E">
              <w:rPr>
                <w:rFonts w:cs="Arial"/>
                <w:sz w:val="24"/>
                <w:szCs w:val="24"/>
              </w:rPr>
              <w:t xml:space="preserve"> inclusive of holiday pay</w:t>
            </w:r>
          </w:p>
        </w:tc>
      </w:tr>
      <w:tr w:rsidR="009A5A97" w:rsidRPr="00BC3F69" w14:paraId="6F72071C" w14:textId="77777777" w:rsidTr="5DAFB49E">
        <w:trPr>
          <w:trHeight w:val="264"/>
          <w:jc w:val="center"/>
        </w:trPr>
        <w:tc>
          <w:tcPr>
            <w:tcW w:w="2369" w:type="dxa"/>
            <w:shd w:val="clear" w:color="auto" w:fill="F2F2F2" w:themeFill="background1" w:themeFillShade="F2"/>
            <w:vAlign w:val="center"/>
          </w:tcPr>
          <w:p w14:paraId="5A5F31D6" w14:textId="481377A9" w:rsidR="009A5A97" w:rsidRPr="009A5A97" w:rsidRDefault="009A5A97" w:rsidP="00952940">
            <w:pPr>
              <w:pStyle w:val="Anewheading"/>
            </w:pPr>
            <w:r>
              <w:t>LOCATION:</w:t>
            </w:r>
          </w:p>
        </w:tc>
        <w:tc>
          <w:tcPr>
            <w:tcW w:w="6714" w:type="dxa"/>
            <w:vAlign w:val="center"/>
          </w:tcPr>
          <w:p w14:paraId="1107B331" w14:textId="4AF7439C" w:rsidR="009A5A97" w:rsidRPr="00952940" w:rsidRDefault="0058081F" w:rsidP="009A5A97">
            <w:pPr>
              <w:rPr>
                <w:rFonts w:cs="Arial"/>
                <w:sz w:val="24"/>
                <w:szCs w:val="24"/>
              </w:rPr>
            </w:pPr>
            <w:r>
              <w:rPr>
                <w:rStyle w:val="normaltextrun"/>
                <w:rFonts w:asciiTheme="minorHAnsi" w:hAnsiTheme="minorHAnsi" w:cstheme="minorHAnsi"/>
                <w:sz w:val="24"/>
                <w:szCs w:val="24"/>
              </w:rPr>
              <w:t>London Borough of Sutton</w:t>
            </w:r>
          </w:p>
        </w:tc>
      </w:tr>
    </w:tbl>
    <w:p w14:paraId="7D2A40BD" w14:textId="077284D2" w:rsidR="008B7EF6" w:rsidRPr="00EF3B4F" w:rsidRDefault="008B7EF6" w:rsidP="008B7EF6">
      <w:pPr>
        <w:pStyle w:val="paragraph"/>
        <w:spacing w:before="0" w:beforeAutospacing="0" w:after="0" w:afterAutospacing="0"/>
        <w:textAlignment w:val="baseline"/>
        <w:rPr>
          <w:rFonts w:asciiTheme="minorHAnsi" w:hAnsiTheme="minorHAnsi" w:cstheme="minorHAnsi"/>
          <w:sz w:val="18"/>
          <w:szCs w:val="18"/>
        </w:rPr>
      </w:pPr>
    </w:p>
    <w:p w14:paraId="2A8615F8" w14:textId="546FBF77" w:rsidR="003D2C39" w:rsidRPr="007F229B" w:rsidRDefault="003D2C39" w:rsidP="003D2C39">
      <w:pPr>
        <w:rPr>
          <w:rFonts w:asciiTheme="minorHAnsi" w:hAnsiTheme="minorHAnsi" w:cstheme="minorHAnsi"/>
        </w:rPr>
      </w:pPr>
    </w:p>
    <w:p w14:paraId="5E111939" w14:textId="55AE64B9" w:rsidR="008B7EF6" w:rsidRPr="007F229B" w:rsidRDefault="008B7EF6" w:rsidP="003D2C39">
      <w:pPr>
        <w:rPr>
          <w:rFonts w:asciiTheme="minorHAnsi" w:hAnsiTheme="minorHAnsi" w:cstheme="minorHAnsi"/>
          <w:b/>
          <w:bCs/>
        </w:rPr>
      </w:pPr>
      <w:r w:rsidRPr="007F229B">
        <w:rPr>
          <w:rFonts w:asciiTheme="minorHAnsi" w:hAnsiTheme="minorHAnsi" w:cstheme="minorHAnsi"/>
          <w:b/>
          <w:bCs/>
        </w:rPr>
        <w:t>Sutton Music Trust</w:t>
      </w:r>
    </w:p>
    <w:p w14:paraId="513BCF80" w14:textId="354CFDEB" w:rsidR="00A90962" w:rsidRDefault="003D2C39" w:rsidP="003D2C39">
      <w:pPr>
        <w:rPr>
          <w:rFonts w:asciiTheme="minorHAnsi" w:hAnsiTheme="minorHAnsi" w:cstheme="minorHAnsi"/>
        </w:rPr>
      </w:pPr>
      <w:r w:rsidRPr="007F229B">
        <w:rPr>
          <w:rFonts w:asciiTheme="minorHAnsi" w:hAnsiTheme="minorHAnsi" w:cstheme="minorHAnsi"/>
        </w:rPr>
        <w:t xml:space="preserve">Sutton Music </w:t>
      </w:r>
      <w:r w:rsidR="008B7EF6" w:rsidRPr="007F229B">
        <w:rPr>
          <w:rFonts w:asciiTheme="minorHAnsi" w:hAnsiTheme="minorHAnsi" w:cstheme="minorHAnsi"/>
        </w:rPr>
        <w:t>Trust</w:t>
      </w:r>
      <w:r w:rsidR="00406848">
        <w:rPr>
          <w:rFonts w:asciiTheme="minorHAnsi" w:hAnsiTheme="minorHAnsi" w:cstheme="minorHAnsi"/>
        </w:rPr>
        <w:t xml:space="preserve"> (SMT)</w:t>
      </w:r>
      <w:r w:rsidRPr="007F229B">
        <w:rPr>
          <w:rFonts w:asciiTheme="minorHAnsi" w:hAnsiTheme="minorHAnsi" w:cstheme="minorHAnsi"/>
        </w:rPr>
        <w:t xml:space="preserve"> strives to help all children and young people across the borough to make, be inspired by, and celebrate the music that they love. Sutton Music </w:t>
      </w:r>
      <w:r w:rsidR="008B7EF6" w:rsidRPr="007F229B">
        <w:rPr>
          <w:rFonts w:asciiTheme="minorHAnsi" w:hAnsiTheme="minorHAnsi" w:cstheme="minorHAnsi"/>
        </w:rPr>
        <w:t xml:space="preserve">Trust </w:t>
      </w:r>
      <w:r w:rsidRPr="007F229B">
        <w:rPr>
          <w:rFonts w:asciiTheme="minorHAnsi" w:hAnsiTheme="minorHAnsi" w:cstheme="minorHAnsi"/>
        </w:rPr>
        <w:t xml:space="preserve">is </w:t>
      </w:r>
      <w:r w:rsidR="008B7EF6" w:rsidRPr="007F229B">
        <w:rPr>
          <w:rFonts w:asciiTheme="minorHAnsi" w:hAnsiTheme="minorHAnsi" w:cstheme="minorHAnsi"/>
        </w:rPr>
        <w:t>a charity subsidiary of Cognus Limited</w:t>
      </w:r>
      <w:r w:rsidR="008C40F5">
        <w:rPr>
          <w:rFonts w:asciiTheme="minorHAnsi" w:hAnsiTheme="minorHAnsi" w:cstheme="minorHAnsi"/>
        </w:rPr>
        <w:t>, who offer</w:t>
      </w:r>
      <w:r w:rsidR="00DE6163">
        <w:rPr>
          <w:rFonts w:asciiTheme="minorHAnsi" w:hAnsiTheme="minorHAnsi" w:cstheme="minorHAnsi"/>
        </w:rPr>
        <w:t xml:space="preserve"> </w:t>
      </w:r>
      <w:r w:rsidRPr="007F229B">
        <w:rPr>
          <w:rFonts w:asciiTheme="minorHAnsi" w:hAnsiTheme="minorHAnsi" w:cstheme="minorHAnsi"/>
        </w:rPr>
        <w:t>26 services that strive to create brilliant outcomes for children and young people across the London Borough of Sutton.</w:t>
      </w:r>
      <w:r w:rsidR="002B3392">
        <w:rPr>
          <w:rFonts w:asciiTheme="minorHAnsi" w:hAnsiTheme="minorHAnsi" w:cstheme="minorHAnsi"/>
        </w:rPr>
        <w:t xml:space="preserve"> </w:t>
      </w:r>
    </w:p>
    <w:p w14:paraId="16901779" w14:textId="77777777" w:rsidR="00A90962" w:rsidRDefault="00A90962" w:rsidP="003D2C39">
      <w:pPr>
        <w:rPr>
          <w:rFonts w:asciiTheme="minorHAnsi" w:hAnsiTheme="minorHAnsi" w:cstheme="minorHAnsi"/>
        </w:rPr>
      </w:pPr>
    </w:p>
    <w:p w14:paraId="3F9CB566" w14:textId="7B4D3F6C" w:rsidR="00D62383" w:rsidRDefault="008B7EF6" w:rsidP="003D2C39">
      <w:pPr>
        <w:rPr>
          <w:rFonts w:asciiTheme="minorHAnsi" w:hAnsiTheme="minorHAnsi" w:cstheme="minorHAnsi"/>
        </w:rPr>
      </w:pPr>
      <w:r w:rsidRPr="007F229B">
        <w:rPr>
          <w:rFonts w:asciiTheme="minorHAnsi" w:hAnsiTheme="minorHAnsi" w:cstheme="minorHAnsi"/>
        </w:rPr>
        <w:t>Sutton Music Trust is proud to be committed to hiring a diverse workforce.</w:t>
      </w:r>
      <w:r w:rsidR="003D2C39" w:rsidRPr="007F229B">
        <w:rPr>
          <w:rFonts w:asciiTheme="minorHAnsi" w:hAnsiTheme="minorHAnsi" w:cstheme="minorHAnsi"/>
        </w:rPr>
        <w:t xml:space="preserve"> </w:t>
      </w:r>
    </w:p>
    <w:p w14:paraId="6DEB8E74" w14:textId="0157585B" w:rsidR="008B7EF6" w:rsidRPr="007F229B" w:rsidRDefault="008B7EF6" w:rsidP="003D2C39">
      <w:pPr>
        <w:rPr>
          <w:rFonts w:asciiTheme="minorHAnsi" w:hAnsiTheme="minorHAnsi" w:cstheme="minorHAnsi"/>
        </w:rPr>
      </w:pPr>
    </w:p>
    <w:p w14:paraId="0EE53F67" w14:textId="61E72288" w:rsidR="008B7EF6" w:rsidRPr="007F229B" w:rsidRDefault="008B7EF6" w:rsidP="003D2C39">
      <w:pPr>
        <w:rPr>
          <w:rFonts w:asciiTheme="minorHAnsi" w:hAnsiTheme="minorHAnsi" w:cstheme="minorHAnsi"/>
          <w:b/>
          <w:bCs/>
        </w:rPr>
      </w:pPr>
      <w:r w:rsidRPr="007F229B">
        <w:rPr>
          <w:rFonts w:asciiTheme="minorHAnsi" w:hAnsiTheme="minorHAnsi" w:cstheme="minorHAnsi"/>
          <w:b/>
          <w:bCs/>
        </w:rPr>
        <w:t>Main Purpose</w:t>
      </w:r>
    </w:p>
    <w:p w14:paraId="2FAB0317" w14:textId="77777777" w:rsidR="00750C69" w:rsidRDefault="00750C69" w:rsidP="006C3C1C">
      <w:pPr>
        <w:rPr>
          <w:rFonts w:cs="Arial"/>
        </w:rPr>
      </w:pPr>
    </w:p>
    <w:p w14:paraId="45B05340" w14:textId="7E020833" w:rsidR="00750C69" w:rsidRDefault="00750C69" w:rsidP="006C3C1C">
      <w:pPr>
        <w:rPr>
          <w:rFonts w:cs="Arial"/>
        </w:rPr>
      </w:pPr>
      <w:r>
        <w:rPr>
          <w:rFonts w:cs="Arial"/>
        </w:rPr>
        <w:t xml:space="preserve">The post holder will be responsible for supporting the </w:t>
      </w:r>
      <w:r w:rsidR="00FC0390">
        <w:rPr>
          <w:rFonts w:cs="Arial"/>
        </w:rPr>
        <w:t xml:space="preserve">SMT </w:t>
      </w:r>
      <w:r>
        <w:rPr>
          <w:rFonts w:cs="Arial"/>
        </w:rPr>
        <w:t xml:space="preserve">core team </w:t>
      </w:r>
      <w:r w:rsidR="00212F2D">
        <w:rPr>
          <w:rFonts w:cs="Arial"/>
        </w:rPr>
        <w:t xml:space="preserve">at Music Academy, Ensembles rehearsals, and at Concerts &amp; Events. </w:t>
      </w:r>
      <w:r w:rsidR="00CF3472">
        <w:rPr>
          <w:rFonts w:cs="Arial"/>
        </w:rPr>
        <w:t xml:space="preserve">They will show flexibility and adaptability, be proactive, and have strong communication skills. Stewards will be a role model to younger students and help towards the smooth running of our range of activities. They will support parents and carers with </w:t>
      </w:r>
      <w:r w:rsidR="003C0487">
        <w:rPr>
          <w:rFonts w:cs="Arial"/>
        </w:rPr>
        <w:t>general queries, so should have strong communication skills.</w:t>
      </w:r>
    </w:p>
    <w:p w14:paraId="76636B58" w14:textId="77777777" w:rsidR="005413EE" w:rsidRPr="007F229B" w:rsidRDefault="005413EE" w:rsidP="003D2C39">
      <w:pPr>
        <w:rPr>
          <w:rFonts w:asciiTheme="minorHAnsi" w:hAnsiTheme="minorHAnsi" w:cstheme="minorHAnsi"/>
        </w:rPr>
      </w:pPr>
    </w:p>
    <w:p w14:paraId="73CAF7E9" w14:textId="4AB1129E" w:rsidR="003D2C39" w:rsidRDefault="003D2C39" w:rsidP="003D2C39">
      <w:pPr>
        <w:rPr>
          <w:rFonts w:asciiTheme="minorHAnsi" w:hAnsiTheme="minorHAnsi" w:cstheme="minorHAnsi"/>
          <w:b/>
          <w:bCs/>
        </w:rPr>
      </w:pPr>
      <w:r w:rsidRPr="007F229B">
        <w:rPr>
          <w:rFonts w:asciiTheme="minorHAnsi" w:hAnsiTheme="minorHAnsi" w:cstheme="minorHAnsi"/>
          <w:b/>
          <w:bCs/>
        </w:rPr>
        <w:t>Principal Accountabilities</w:t>
      </w:r>
    </w:p>
    <w:p w14:paraId="6B4543FB" w14:textId="77777777" w:rsidR="00726742" w:rsidRDefault="00726742" w:rsidP="003D2C39">
      <w:pPr>
        <w:rPr>
          <w:rFonts w:asciiTheme="minorHAnsi" w:hAnsiTheme="minorHAnsi" w:cstheme="minorHAnsi"/>
          <w:b/>
          <w:bCs/>
        </w:rPr>
      </w:pPr>
    </w:p>
    <w:p w14:paraId="6EBDD2FF" w14:textId="06D4E96F" w:rsidR="00327982" w:rsidRDefault="008F16FF" w:rsidP="00FB1126">
      <w:pPr>
        <w:pStyle w:val="ListParagraph"/>
        <w:numPr>
          <w:ilvl w:val="0"/>
          <w:numId w:val="28"/>
        </w:numPr>
        <w:rPr>
          <w:rFonts w:asciiTheme="minorHAnsi" w:hAnsiTheme="minorHAnsi" w:cstheme="minorHAnsi"/>
          <w:b/>
          <w:bCs/>
        </w:rPr>
      </w:pPr>
      <w:r w:rsidRPr="00FB1126">
        <w:rPr>
          <w:rFonts w:asciiTheme="minorHAnsi" w:hAnsiTheme="minorHAnsi" w:cstheme="minorHAnsi"/>
          <w:b/>
          <w:bCs/>
        </w:rPr>
        <w:t>Ensembles</w:t>
      </w:r>
    </w:p>
    <w:p w14:paraId="2873D821" w14:textId="77777777" w:rsidR="00FB1126" w:rsidRDefault="00FB1126" w:rsidP="00FB1126">
      <w:pPr>
        <w:rPr>
          <w:rFonts w:asciiTheme="minorHAnsi" w:hAnsiTheme="minorHAnsi" w:cstheme="minorHAnsi"/>
          <w:b/>
          <w:bCs/>
        </w:rPr>
      </w:pPr>
    </w:p>
    <w:p w14:paraId="32689778" w14:textId="509552FA" w:rsidR="00FB1126" w:rsidRDefault="00FB1126" w:rsidP="00FB1126">
      <w:pPr>
        <w:rPr>
          <w:rFonts w:asciiTheme="minorHAnsi" w:hAnsiTheme="minorHAnsi" w:cstheme="minorHAnsi"/>
        </w:rPr>
      </w:pPr>
      <w:r>
        <w:rPr>
          <w:rFonts w:asciiTheme="minorHAnsi" w:hAnsiTheme="minorHAnsi" w:cstheme="minorHAnsi"/>
        </w:rPr>
        <w:t>Responsible for the smooth running of ensemble rehearsals in the absence of the Ensembles, Events &amp; Media Coordinator</w:t>
      </w:r>
      <w:r w:rsidR="007658C4">
        <w:rPr>
          <w:rFonts w:asciiTheme="minorHAnsi" w:hAnsiTheme="minorHAnsi" w:cstheme="minorHAnsi"/>
        </w:rPr>
        <w:t xml:space="preserve"> (EEM)</w:t>
      </w:r>
      <w:r>
        <w:rPr>
          <w:rFonts w:asciiTheme="minorHAnsi" w:hAnsiTheme="minorHAnsi" w:cstheme="minorHAnsi"/>
        </w:rPr>
        <w:t>:</w:t>
      </w:r>
    </w:p>
    <w:p w14:paraId="4E4313BF" w14:textId="77777777" w:rsidR="00DE27E2" w:rsidRDefault="00DE27E2" w:rsidP="00FB1126">
      <w:pPr>
        <w:rPr>
          <w:rFonts w:asciiTheme="minorHAnsi" w:hAnsiTheme="minorHAnsi" w:cstheme="minorHAnsi"/>
        </w:rPr>
      </w:pPr>
    </w:p>
    <w:p w14:paraId="357CED4F" w14:textId="327EA7DE" w:rsidR="00FB1126" w:rsidRPr="007658C4" w:rsidRDefault="007658C4" w:rsidP="00FB1126">
      <w:pPr>
        <w:pStyle w:val="ListParagraph"/>
        <w:numPr>
          <w:ilvl w:val="0"/>
          <w:numId w:val="29"/>
        </w:numPr>
        <w:rPr>
          <w:rFonts w:asciiTheme="minorHAnsi" w:hAnsiTheme="minorHAnsi" w:cstheme="minorHAnsi"/>
          <w:b/>
          <w:bCs/>
        </w:rPr>
      </w:pPr>
      <w:r>
        <w:rPr>
          <w:rFonts w:asciiTheme="minorHAnsi" w:hAnsiTheme="minorHAnsi" w:cstheme="minorHAnsi"/>
        </w:rPr>
        <w:t>Setting up and preparing the rehearsal space for each session.</w:t>
      </w:r>
    </w:p>
    <w:p w14:paraId="0F78BB78" w14:textId="020A2E5A" w:rsidR="007658C4" w:rsidRPr="007658C4" w:rsidRDefault="007658C4" w:rsidP="00FB1126">
      <w:pPr>
        <w:pStyle w:val="ListParagraph"/>
        <w:numPr>
          <w:ilvl w:val="0"/>
          <w:numId w:val="29"/>
        </w:numPr>
        <w:rPr>
          <w:rFonts w:asciiTheme="minorHAnsi" w:hAnsiTheme="minorHAnsi" w:cstheme="minorHAnsi"/>
          <w:b/>
          <w:bCs/>
        </w:rPr>
      </w:pPr>
      <w:r>
        <w:rPr>
          <w:rFonts w:asciiTheme="minorHAnsi" w:hAnsiTheme="minorHAnsi" w:cstheme="minorHAnsi"/>
        </w:rPr>
        <w:t>Take attendance registers and ensure they are reflected on Speed Admin.</w:t>
      </w:r>
    </w:p>
    <w:p w14:paraId="4515A9E5" w14:textId="03A60138" w:rsidR="007658C4" w:rsidRPr="007658C4" w:rsidRDefault="007658C4" w:rsidP="00FB1126">
      <w:pPr>
        <w:pStyle w:val="ListParagraph"/>
        <w:numPr>
          <w:ilvl w:val="0"/>
          <w:numId w:val="29"/>
        </w:numPr>
        <w:rPr>
          <w:rFonts w:asciiTheme="minorHAnsi" w:hAnsiTheme="minorHAnsi" w:cstheme="minorHAnsi"/>
          <w:b/>
          <w:bCs/>
        </w:rPr>
      </w:pPr>
      <w:r>
        <w:rPr>
          <w:rFonts w:asciiTheme="minorHAnsi" w:hAnsiTheme="minorHAnsi" w:cstheme="minorHAnsi"/>
        </w:rPr>
        <w:t>Ensure registers are up to date with all students taking part, liaising with the EEM where there is a discrepancy.</w:t>
      </w:r>
    </w:p>
    <w:p w14:paraId="3D73380C" w14:textId="4657BFAA" w:rsidR="007658C4" w:rsidRPr="00FC0390" w:rsidRDefault="00FC0390" w:rsidP="00FB1126">
      <w:pPr>
        <w:pStyle w:val="ListParagraph"/>
        <w:numPr>
          <w:ilvl w:val="0"/>
          <w:numId w:val="29"/>
        </w:numPr>
        <w:rPr>
          <w:rFonts w:asciiTheme="minorHAnsi" w:hAnsiTheme="minorHAnsi" w:cstheme="minorHAnsi"/>
          <w:b/>
          <w:bCs/>
        </w:rPr>
      </w:pPr>
      <w:r>
        <w:rPr>
          <w:rFonts w:asciiTheme="minorHAnsi" w:hAnsiTheme="minorHAnsi" w:cstheme="minorHAnsi"/>
        </w:rPr>
        <w:t>Assist the EEM, conductors, and tutors with fire evacuation drills where appropriate.</w:t>
      </w:r>
    </w:p>
    <w:p w14:paraId="2A38F50D" w14:textId="0A5D3A3F" w:rsidR="00FC0390" w:rsidRPr="00DE27E2" w:rsidRDefault="00FC0390" w:rsidP="00FB1126">
      <w:pPr>
        <w:pStyle w:val="ListParagraph"/>
        <w:numPr>
          <w:ilvl w:val="0"/>
          <w:numId w:val="29"/>
        </w:numPr>
        <w:rPr>
          <w:rFonts w:asciiTheme="minorHAnsi" w:hAnsiTheme="minorHAnsi" w:cstheme="minorHAnsi"/>
          <w:b/>
          <w:bCs/>
        </w:rPr>
      </w:pPr>
      <w:r>
        <w:rPr>
          <w:rFonts w:asciiTheme="minorHAnsi" w:hAnsiTheme="minorHAnsi" w:cstheme="minorHAnsi"/>
        </w:rPr>
        <w:t>Ensure rehearsal venue is cleared and locked, with support from an SMT conductor.</w:t>
      </w:r>
    </w:p>
    <w:p w14:paraId="47A1EDA9" w14:textId="4C3C028B" w:rsidR="00DE27E2" w:rsidRPr="00DE27E2" w:rsidRDefault="00DE27E2" w:rsidP="00FB1126">
      <w:pPr>
        <w:pStyle w:val="ListParagraph"/>
        <w:numPr>
          <w:ilvl w:val="0"/>
          <w:numId w:val="29"/>
        </w:numPr>
        <w:rPr>
          <w:rFonts w:asciiTheme="minorHAnsi" w:hAnsiTheme="minorHAnsi" w:cstheme="minorHAnsi"/>
          <w:b/>
          <w:bCs/>
        </w:rPr>
      </w:pPr>
      <w:r>
        <w:rPr>
          <w:rFonts w:asciiTheme="minorHAnsi" w:hAnsiTheme="minorHAnsi" w:cstheme="minorHAnsi"/>
        </w:rPr>
        <w:t>Be the point of contact for students attending trials in the absence of the EEM.</w:t>
      </w:r>
    </w:p>
    <w:p w14:paraId="1EE96416" w14:textId="1267DFF0" w:rsidR="00DE27E2" w:rsidRPr="00FB1126" w:rsidRDefault="00DE27E2" w:rsidP="00FB1126">
      <w:pPr>
        <w:pStyle w:val="ListParagraph"/>
        <w:numPr>
          <w:ilvl w:val="0"/>
          <w:numId w:val="29"/>
        </w:numPr>
        <w:rPr>
          <w:rFonts w:asciiTheme="minorHAnsi" w:hAnsiTheme="minorHAnsi" w:cstheme="minorHAnsi"/>
          <w:b/>
          <w:bCs/>
        </w:rPr>
      </w:pPr>
      <w:r>
        <w:rPr>
          <w:rFonts w:asciiTheme="minorHAnsi" w:hAnsiTheme="minorHAnsi" w:cstheme="minorHAnsi"/>
        </w:rPr>
        <w:t>Other reasonable duties as assigned by the EEM or Conductor.</w:t>
      </w:r>
    </w:p>
    <w:p w14:paraId="47D9C2B5" w14:textId="77777777" w:rsidR="00C54368" w:rsidRDefault="00C54368" w:rsidP="00327982">
      <w:pPr>
        <w:rPr>
          <w:rFonts w:asciiTheme="minorHAnsi" w:hAnsiTheme="minorHAnsi" w:cstheme="minorHAnsi"/>
        </w:rPr>
      </w:pPr>
    </w:p>
    <w:p w14:paraId="08AF85F5" w14:textId="7BB4D68D" w:rsidR="00EE534F" w:rsidRDefault="00EE534F" w:rsidP="00DE27E2">
      <w:pPr>
        <w:pStyle w:val="ListParagraph"/>
        <w:numPr>
          <w:ilvl w:val="0"/>
          <w:numId w:val="28"/>
        </w:numPr>
        <w:rPr>
          <w:rFonts w:asciiTheme="minorHAnsi" w:hAnsiTheme="minorHAnsi" w:cstheme="minorHAnsi"/>
          <w:b/>
          <w:bCs/>
        </w:rPr>
      </w:pPr>
      <w:r w:rsidRPr="00DE27E2">
        <w:rPr>
          <w:rFonts w:asciiTheme="minorHAnsi" w:hAnsiTheme="minorHAnsi" w:cstheme="minorHAnsi"/>
          <w:b/>
          <w:bCs/>
        </w:rPr>
        <w:t>Concerts and Events</w:t>
      </w:r>
    </w:p>
    <w:p w14:paraId="0523FEF8" w14:textId="77777777" w:rsidR="00DE27E2" w:rsidRDefault="00DE27E2" w:rsidP="00DE27E2">
      <w:pPr>
        <w:rPr>
          <w:rFonts w:asciiTheme="minorHAnsi" w:hAnsiTheme="minorHAnsi" w:cstheme="minorHAnsi"/>
          <w:b/>
          <w:bCs/>
        </w:rPr>
      </w:pPr>
    </w:p>
    <w:p w14:paraId="2B9842FE" w14:textId="2A4C0A88" w:rsidR="00DE27E2" w:rsidRDefault="00DE27E2" w:rsidP="00DE27E2">
      <w:pPr>
        <w:rPr>
          <w:rFonts w:asciiTheme="minorHAnsi" w:hAnsiTheme="minorHAnsi" w:cstheme="minorHAnsi"/>
        </w:rPr>
      </w:pPr>
      <w:r>
        <w:rPr>
          <w:rFonts w:asciiTheme="minorHAnsi" w:hAnsiTheme="minorHAnsi" w:cstheme="minorHAnsi"/>
        </w:rPr>
        <w:t>Support SMT with the smooth running of concerts and events</w:t>
      </w:r>
      <w:r w:rsidR="002951C2">
        <w:rPr>
          <w:rFonts w:asciiTheme="minorHAnsi" w:hAnsiTheme="minorHAnsi" w:cstheme="minorHAnsi"/>
        </w:rPr>
        <w:t xml:space="preserve"> as directed by the EEM:</w:t>
      </w:r>
    </w:p>
    <w:p w14:paraId="2FF5BA1E" w14:textId="77777777" w:rsidR="002951C2" w:rsidRDefault="002951C2" w:rsidP="00DE27E2">
      <w:pPr>
        <w:rPr>
          <w:rFonts w:asciiTheme="minorHAnsi" w:hAnsiTheme="minorHAnsi" w:cstheme="minorHAnsi"/>
        </w:rPr>
      </w:pPr>
    </w:p>
    <w:p w14:paraId="59D2FCD5" w14:textId="0195E6D7" w:rsidR="002951C2" w:rsidRPr="002951C2" w:rsidRDefault="002951C2" w:rsidP="002951C2">
      <w:pPr>
        <w:pStyle w:val="ListParagraph"/>
        <w:numPr>
          <w:ilvl w:val="0"/>
          <w:numId w:val="30"/>
        </w:numPr>
        <w:rPr>
          <w:rFonts w:asciiTheme="minorHAnsi" w:hAnsiTheme="minorHAnsi" w:cstheme="minorHAnsi"/>
          <w:b/>
          <w:bCs/>
        </w:rPr>
      </w:pPr>
      <w:r>
        <w:rPr>
          <w:rFonts w:asciiTheme="minorHAnsi" w:hAnsiTheme="minorHAnsi" w:cstheme="minorHAnsi"/>
        </w:rPr>
        <w:t>Act as a member of the Front of House (FOH) team, scanning tickets and handing out programmes.</w:t>
      </w:r>
    </w:p>
    <w:p w14:paraId="2A06CD18" w14:textId="2F770982" w:rsidR="002951C2" w:rsidRPr="002951C2" w:rsidRDefault="002951C2" w:rsidP="002951C2">
      <w:pPr>
        <w:pStyle w:val="ListParagraph"/>
        <w:numPr>
          <w:ilvl w:val="0"/>
          <w:numId w:val="30"/>
        </w:numPr>
        <w:rPr>
          <w:rFonts w:asciiTheme="minorHAnsi" w:hAnsiTheme="minorHAnsi" w:cstheme="minorHAnsi"/>
          <w:b/>
          <w:bCs/>
        </w:rPr>
      </w:pPr>
      <w:r>
        <w:rPr>
          <w:rFonts w:asciiTheme="minorHAnsi" w:hAnsiTheme="minorHAnsi" w:cstheme="minorHAnsi"/>
        </w:rPr>
        <w:t>Supervise a group of students as required.</w:t>
      </w:r>
    </w:p>
    <w:p w14:paraId="1F3113BB" w14:textId="1999F78F" w:rsidR="002951C2" w:rsidRPr="00B52A20" w:rsidRDefault="00B52A20" w:rsidP="002951C2">
      <w:pPr>
        <w:pStyle w:val="ListParagraph"/>
        <w:numPr>
          <w:ilvl w:val="0"/>
          <w:numId w:val="30"/>
        </w:numPr>
        <w:rPr>
          <w:rFonts w:asciiTheme="minorHAnsi" w:hAnsiTheme="minorHAnsi" w:cstheme="minorHAnsi"/>
          <w:b/>
          <w:bCs/>
        </w:rPr>
      </w:pPr>
      <w:r>
        <w:rPr>
          <w:rFonts w:asciiTheme="minorHAnsi" w:hAnsiTheme="minorHAnsi" w:cstheme="minorHAnsi"/>
        </w:rPr>
        <w:t xml:space="preserve">Collect money for SMT the charity at the end of the </w:t>
      </w:r>
      <w:r w:rsidR="00535E60">
        <w:rPr>
          <w:rFonts w:asciiTheme="minorHAnsi" w:hAnsiTheme="minorHAnsi" w:cstheme="minorHAnsi"/>
        </w:rPr>
        <w:t>concert and</w:t>
      </w:r>
      <w:r>
        <w:rPr>
          <w:rFonts w:asciiTheme="minorHAnsi" w:hAnsiTheme="minorHAnsi" w:cstheme="minorHAnsi"/>
        </w:rPr>
        <w:t xml:space="preserve"> handing donations to the EEM.</w:t>
      </w:r>
    </w:p>
    <w:p w14:paraId="3475483D" w14:textId="78419061" w:rsidR="00B52A20" w:rsidRPr="00586716" w:rsidRDefault="00B52A20" w:rsidP="002951C2">
      <w:pPr>
        <w:pStyle w:val="ListParagraph"/>
        <w:numPr>
          <w:ilvl w:val="0"/>
          <w:numId w:val="30"/>
        </w:numPr>
        <w:rPr>
          <w:rFonts w:asciiTheme="minorHAnsi" w:hAnsiTheme="minorHAnsi" w:cstheme="minorHAnsi"/>
          <w:b/>
          <w:bCs/>
        </w:rPr>
      </w:pPr>
      <w:r>
        <w:rPr>
          <w:rFonts w:asciiTheme="minorHAnsi" w:hAnsiTheme="minorHAnsi" w:cstheme="minorHAnsi"/>
        </w:rPr>
        <w:t>Other reasonable duties as assigned by the EEM.</w:t>
      </w:r>
    </w:p>
    <w:p w14:paraId="1EC4A7ED" w14:textId="77777777" w:rsidR="00586716" w:rsidRDefault="00586716" w:rsidP="00586716">
      <w:pPr>
        <w:rPr>
          <w:rFonts w:asciiTheme="minorHAnsi" w:hAnsiTheme="minorHAnsi" w:cstheme="minorHAnsi"/>
          <w:b/>
          <w:bCs/>
        </w:rPr>
      </w:pPr>
    </w:p>
    <w:p w14:paraId="528BE097" w14:textId="77777777" w:rsidR="00586716" w:rsidRDefault="00586716" w:rsidP="00586716">
      <w:pPr>
        <w:rPr>
          <w:rFonts w:asciiTheme="minorHAnsi" w:hAnsiTheme="minorHAnsi" w:cstheme="minorHAnsi"/>
          <w:b/>
          <w:bCs/>
        </w:rPr>
      </w:pPr>
    </w:p>
    <w:p w14:paraId="7219F0A6" w14:textId="77777777" w:rsidR="00586716" w:rsidRPr="00586716" w:rsidRDefault="00586716" w:rsidP="00586716">
      <w:pPr>
        <w:rPr>
          <w:rFonts w:asciiTheme="minorHAnsi" w:hAnsiTheme="minorHAnsi" w:cstheme="minorHAnsi"/>
          <w:b/>
          <w:bCs/>
        </w:rPr>
      </w:pPr>
    </w:p>
    <w:p w14:paraId="42313187" w14:textId="1D3C2786" w:rsidR="00327982" w:rsidRDefault="00327982" w:rsidP="00327982">
      <w:pPr>
        <w:rPr>
          <w:rFonts w:asciiTheme="minorHAnsi" w:hAnsiTheme="minorHAnsi" w:cstheme="minorHAnsi"/>
          <w:b/>
          <w:bCs/>
        </w:rPr>
      </w:pPr>
    </w:p>
    <w:p w14:paraId="32810E3D" w14:textId="18EFBDB0" w:rsidR="00327982" w:rsidRDefault="00327982" w:rsidP="00327982">
      <w:pPr>
        <w:rPr>
          <w:rFonts w:asciiTheme="minorHAnsi" w:hAnsiTheme="minorHAnsi" w:cstheme="minorHAnsi"/>
          <w:b/>
          <w:bCs/>
        </w:rPr>
      </w:pPr>
      <w:r>
        <w:rPr>
          <w:rFonts w:asciiTheme="minorHAnsi" w:hAnsiTheme="minorHAnsi" w:cstheme="minorHAnsi"/>
          <w:b/>
          <w:bCs/>
        </w:rPr>
        <w:lastRenderedPageBreak/>
        <w:t>Music Academy</w:t>
      </w:r>
    </w:p>
    <w:p w14:paraId="3509DA31" w14:textId="77777777" w:rsidR="00B52A20" w:rsidRDefault="00B52A20" w:rsidP="00327982">
      <w:pPr>
        <w:rPr>
          <w:rFonts w:asciiTheme="minorHAnsi" w:hAnsiTheme="minorHAnsi" w:cstheme="minorHAnsi"/>
          <w:b/>
          <w:bCs/>
        </w:rPr>
      </w:pPr>
    </w:p>
    <w:p w14:paraId="0160FCE7" w14:textId="35ED0AE1" w:rsidR="00B52A20" w:rsidRDefault="00B52A20" w:rsidP="00327982">
      <w:pPr>
        <w:rPr>
          <w:rFonts w:asciiTheme="minorHAnsi" w:hAnsiTheme="minorHAnsi" w:cstheme="minorHAnsi"/>
        </w:rPr>
      </w:pPr>
      <w:r>
        <w:rPr>
          <w:rFonts w:asciiTheme="minorHAnsi" w:hAnsiTheme="minorHAnsi" w:cstheme="minorHAnsi"/>
        </w:rPr>
        <w:t>Responsible for the smooth running of Music Academy (MA) sessions</w:t>
      </w:r>
      <w:r w:rsidR="00774574">
        <w:rPr>
          <w:rFonts w:asciiTheme="minorHAnsi" w:hAnsiTheme="minorHAnsi" w:cstheme="minorHAnsi"/>
        </w:rPr>
        <w:t>, supporting the Lead Tutor for Music Academy (LT):</w:t>
      </w:r>
    </w:p>
    <w:p w14:paraId="31466F9F" w14:textId="77777777" w:rsidR="00774574" w:rsidRDefault="00774574" w:rsidP="00327982">
      <w:pPr>
        <w:rPr>
          <w:rFonts w:asciiTheme="minorHAnsi" w:hAnsiTheme="minorHAnsi" w:cstheme="minorHAnsi"/>
        </w:rPr>
      </w:pPr>
    </w:p>
    <w:p w14:paraId="682E9F18" w14:textId="5E0C5B50" w:rsidR="00774574" w:rsidRDefault="00774574" w:rsidP="00774574">
      <w:pPr>
        <w:pStyle w:val="ListParagraph"/>
        <w:numPr>
          <w:ilvl w:val="0"/>
          <w:numId w:val="31"/>
        </w:numPr>
        <w:rPr>
          <w:rFonts w:asciiTheme="minorHAnsi" w:hAnsiTheme="minorHAnsi" w:cstheme="minorHAnsi"/>
        </w:rPr>
      </w:pPr>
      <w:r>
        <w:rPr>
          <w:rFonts w:asciiTheme="minorHAnsi" w:hAnsiTheme="minorHAnsi" w:cstheme="minorHAnsi"/>
        </w:rPr>
        <w:t>Set up and prepare for MA, including teaching rooms, at each site.</w:t>
      </w:r>
    </w:p>
    <w:p w14:paraId="00F2488A" w14:textId="4A522029" w:rsidR="00774574" w:rsidRDefault="00774574" w:rsidP="00774574">
      <w:pPr>
        <w:pStyle w:val="ListParagraph"/>
        <w:numPr>
          <w:ilvl w:val="0"/>
          <w:numId w:val="31"/>
        </w:numPr>
        <w:rPr>
          <w:rFonts w:asciiTheme="minorHAnsi" w:hAnsiTheme="minorHAnsi" w:cstheme="minorHAnsi"/>
        </w:rPr>
      </w:pPr>
      <w:r>
        <w:rPr>
          <w:rFonts w:asciiTheme="minorHAnsi" w:hAnsiTheme="minorHAnsi" w:cstheme="minorHAnsi"/>
        </w:rPr>
        <w:t>Support LT with monitoring the break room at Cheam Park Farm Primary Academy (CPF).</w:t>
      </w:r>
    </w:p>
    <w:p w14:paraId="3AC41DFA" w14:textId="77777777" w:rsidR="00E96017" w:rsidRDefault="00774574" w:rsidP="00E96017">
      <w:pPr>
        <w:pStyle w:val="ListParagraph"/>
        <w:numPr>
          <w:ilvl w:val="0"/>
          <w:numId w:val="31"/>
        </w:numPr>
        <w:rPr>
          <w:rFonts w:asciiTheme="minorHAnsi" w:hAnsiTheme="minorHAnsi" w:cstheme="minorHAnsi"/>
        </w:rPr>
      </w:pPr>
      <w:r>
        <w:rPr>
          <w:rFonts w:asciiTheme="minorHAnsi" w:hAnsiTheme="minorHAnsi" w:cstheme="minorHAnsi"/>
        </w:rPr>
        <w:t>Direct students and parents to teaching rooms.</w:t>
      </w:r>
    </w:p>
    <w:p w14:paraId="1BAF2875" w14:textId="09122705" w:rsidR="00E96017" w:rsidRDefault="00E96017" w:rsidP="00E96017">
      <w:pPr>
        <w:pStyle w:val="ListParagraph"/>
        <w:numPr>
          <w:ilvl w:val="0"/>
          <w:numId w:val="31"/>
        </w:numPr>
        <w:rPr>
          <w:rFonts w:asciiTheme="minorHAnsi" w:hAnsiTheme="minorHAnsi" w:cstheme="minorHAnsi"/>
        </w:rPr>
      </w:pPr>
      <w:r w:rsidRPr="00E96017">
        <w:rPr>
          <w:rFonts w:asciiTheme="minorHAnsi" w:hAnsiTheme="minorHAnsi" w:cstheme="minorHAnsi"/>
        </w:rPr>
        <w:t xml:space="preserve">Be the point of contact for </w:t>
      </w:r>
      <w:r>
        <w:rPr>
          <w:rFonts w:asciiTheme="minorHAnsi" w:hAnsiTheme="minorHAnsi" w:cstheme="minorHAnsi"/>
        </w:rPr>
        <w:t xml:space="preserve">parents, carers, and </w:t>
      </w:r>
      <w:r w:rsidRPr="00E96017">
        <w:rPr>
          <w:rFonts w:asciiTheme="minorHAnsi" w:hAnsiTheme="minorHAnsi" w:cstheme="minorHAnsi"/>
        </w:rPr>
        <w:t xml:space="preserve">students </w:t>
      </w:r>
      <w:r>
        <w:rPr>
          <w:rFonts w:asciiTheme="minorHAnsi" w:hAnsiTheme="minorHAnsi" w:cstheme="minorHAnsi"/>
        </w:rPr>
        <w:t>attending lessons on their arrival and exit</w:t>
      </w:r>
      <w:r w:rsidRPr="00E96017">
        <w:rPr>
          <w:rFonts w:asciiTheme="minorHAnsi" w:hAnsiTheme="minorHAnsi" w:cstheme="minorHAnsi"/>
        </w:rPr>
        <w:t>.</w:t>
      </w:r>
    </w:p>
    <w:p w14:paraId="0F239D62" w14:textId="01799B49" w:rsidR="00E96017" w:rsidRDefault="00E96017" w:rsidP="00E96017">
      <w:pPr>
        <w:pStyle w:val="ListParagraph"/>
        <w:numPr>
          <w:ilvl w:val="0"/>
          <w:numId w:val="31"/>
        </w:numPr>
        <w:rPr>
          <w:rFonts w:asciiTheme="minorHAnsi" w:hAnsiTheme="minorHAnsi" w:cstheme="minorHAnsi"/>
        </w:rPr>
      </w:pPr>
      <w:r>
        <w:rPr>
          <w:rFonts w:asciiTheme="minorHAnsi" w:hAnsiTheme="minorHAnsi" w:cstheme="minorHAnsi"/>
        </w:rPr>
        <w:t>Operate the main door to welcome parents, carers, and students at Cantium House (CH).</w:t>
      </w:r>
    </w:p>
    <w:p w14:paraId="0B35432F" w14:textId="42811D15" w:rsidR="00E96017" w:rsidRDefault="00E96017" w:rsidP="00E96017">
      <w:pPr>
        <w:pStyle w:val="ListParagraph"/>
        <w:numPr>
          <w:ilvl w:val="0"/>
          <w:numId w:val="31"/>
        </w:numPr>
        <w:rPr>
          <w:rFonts w:asciiTheme="minorHAnsi" w:hAnsiTheme="minorHAnsi" w:cstheme="minorHAnsi"/>
        </w:rPr>
      </w:pPr>
      <w:r>
        <w:rPr>
          <w:rFonts w:asciiTheme="minorHAnsi" w:hAnsiTheme="minorHAnsi" w:cstheme="minorHAnsi"/>
        </w:rPr>
        <w:t xml:space="preserve">Sign in tutors on their arrival for fire evacuation </w:t>
      </w:r>
      <w:r w:rsidR="001C0F55">
        <w:rPr>
          <w:rFonts w:asciiTheme="minorHAnsi" w:hAnsiTheme="minorHAnsi" w:cstheme="minorHAnsi"/>
        </w:rPr>
        <w:t>records.</w:t>
      </w:r>
    </w:p>
    <w:p w14:paraId="7DFE44D6" w14:textId="047F35D5" w:rsidR="001C0F55" w:rsidRPr="00E96017" w:rsidRDefault="001C0F55" w:rsidP="00E96017">
      <w:pPr>
        <w:pStyle w:val="ListParagraph"/>
        <w:numPr>
          <w:ilvl w:val="0"/>
          <w:numId w:val="31"/>
        </w:numPr>
        <w:rPr>
          <w:rFonts w:asciiTheme="minorHAnsi" w:hAnsiTheme="minorHAnsi" w:cstheme="minorHAnsi"/>
        </w:rPr>
      </w:pPr>
      <w:r>
        <w:rPr>
          <w:rFonts w:asciiTheme="minorHAnsi" w:hAnsiTheme="minorHAnsi" w:cstheme="minorHAnsi"/>
        </w:rPr>
        <w:t>Other reasonable duties as assigned by the LT.</w:t>
      </w:r>
    </w:p>
    <w:p w14:paraId="529EDB6A" w14:textId="77777777" w:rsidR="00327982" w:rsidRDefault="00327982" w:rsidP="00327982">
      <w:pPr>
        <w:rPr>
          <w:rFonts w:asciiTheme="minorHAnsi" w:hAnsiTheme="minorHAnsi" w:cstheme="minorHAnsi"/>
          <w:b/>
          <w:bCs/>
        </w:rPr>
      </w:pPr>
    </w:p>
    <w:p w14:paraId="6EC22396" w14:textId="4C2FAF94" w:rsidR="00EB47D6" w:rsidRDefault="00327982" w:rsidP="00327982">
      <w:pPr>
        <w:rPr>
          <w:rFonts w:asciiTheme="minorHAnsi" w:hAnsiTheme="minorHAnsi" w:cstheme="minorHAnsi"/>
          <w:b/>
          <w:bCs/>
        </w:rPr>
      </w:pPr>
      <w:r>
        <w:rPr>
          <w:rFonts w:asciiTheme="minorHAnsi" w:hAnsiTheme="minorHAnsi" w:cstheme="minorHAnsi"/>
          <w:b/>
          <w:bCs/>
        </w:rPr>
        <w:t xml:space="preserve">Other </w:t>
      </w:r>
      <w:r w:rsidR="00EB47D6">
        <w:rPr>
          <w:rFonts w:asciiTheme="minorHAnsi" w:hAnsiTheme="minorHAnsi" w:cstheme="minorHAnsi"/>
          <w:b/>
          <w:bCs/>
        </w:rPr>
        <w:t>D</w:t>
      </w:r>
      <w:r>
        <w:rPr>
          <w:rFonts w:asciiTheme="minorHAnsi" w:hAnsiTheme="minorHAnsi" w:cstheme="minorHAnsi"/>
          <w:b/>
          <w:bCs/>
        </w:rPr>
        <w:t>uties</w:t>
      </w:r>
      <w:r w:rsidR="00EB47D6">
        <w:rPr>
          <w:rFonts w:asciiTheme="minorHAnsi" w:hAnsiTheme="minorHAnsi" w:cstheme="minorHAnsi"/>
          <w:b/>
          <w:bCs/>
        </w:rPr>
        <w:t xml:space="preserve"> and Responsibilities</w:t>
      </w:r>
    </w:p>
    <w:p w14:paraId="43AA1A07" w14:textId="77777777" w:rsidR="00EB47D6" w:rsidRDefault="00EB47D6" w:rsidP="00327982">
      <w:pPr>
        <w:rPr>
          <w:rFonts w:asciiTheme="minorHAnsi" w:hAnsiTheme="minorHAnsi" w:cstheme="minorHAnsi"/>
          <w:b/>
          <w:bCs/>
        </w:rPr>
      </w:pPr>
    </w:p>
    <w:p w14:paraId="1BC47100" w14:textId="4CD8F7F7" w:rsidR="00EB47D6" w:rsidRPr="00EB47D6" w:rsidRDefault="00EB47D6" w:rsidP="00EB47D6">
      <w:pPr>
        <w:pStyle w:val="ListParagraph"/>
        <w:numPr>
          <w:ilvl w:val="0"/>
          <w:numId w:val="32"/>
        </w:numPr>
        <w:rPr>
          <w:rFonts w:asciiTheme="minorHAnsi" w:hAnsiTheme="minorHAnsi" w:cstheme="minorHAnsi"/>
          <w:b/>
          <w:bCs/>
        </w:rPr>
      </w:pPr>
      <w:r>
        <w:rPr>
          <w:rFonts w:asciiTheme="minorHAnsi" w:hAnsiTheme="minorHAnsi" w:cstheme="minorHAnsi"/>
        </w:rPr>
        <w:t>Support with administration of the SMT Music Library at CH, under the direction of the EEM or Business Support Officer (BSO).</w:t>
      </w:r>
    </w:p>
    <w:p w14:paraId="3B8E7C07" w14:textId="612D238A" w:rsidR="00EB47D6" w:rsidRPr="001E455F" w:rsidRDefault="00EB47D6" w:rsidP="001E455F">
      <w:pPr>
        <w:pStyle w:val="ListParagraph"/>
        <w:numPr>
          <w:ilvl w:val="0"/>
          <w:numId w:val="32"/>
        </w:numPr>
        <w:rPr>
          <w:rFonts w:asciiTheme="minorHAnsi" w:hAnsiTheme="minorHAnsi" w:cstheme="minorHAnsi"/>
          <w:b/>
          <w:bCs/>
        </w:rPr>
      </w:pPr>
      <w:r>
        <w:rPr>
          <w:rFonts w:asciiTheme="minorHAnsi" w:hAnsiTheme="minorHAnsi" w:cstheme="minorHAnsi"/>
        </w:rPr>
        <w:t xml:space="preserve">Undertake </w:t>
      </w:r>
      <w:r w:rsidR="001E455F">
        <w:rPr>
          <w:rFonts w:asciiTheme="minorHAnsi" w:hAnsiTheme="minorHAnsi" w:cstheme="minorHAnsi"/>
        </w:rPr>
        <w:t xml:space="preserve">ad-hoc administration and </w:t>
      </w:r>
      <w:r>
        <w:rPr>
          <w:rFonts w:asciiTheme="minorHAnsi" w:hAnsiTheme="minorHAnsi" w:cstheme="minorHAnsi"/>
        </w:rPr>
        <w:t>research tasks as directed by any member of the SMT Core Team.</w:t>
      </w:r>
    </w:p>
    <w:p w14:paraId="31381403" w14:textId="01E67E03" w:rsidR="001E455F" w:rsidRPr="001E455F" w:rsidRDefault="001E455F" w:rsidP="001E455F">
      <w:pPr>
        <w:pStyle w:val="ListParagraph"/>
        <w:numPr>
          <w:ilvl w:val="0"/>
          <w:numId w:val="32"/>
        </w:numPr>
        <w:rPr>
          <w:rFonts w:asciiTheme="minorHAnsi" w:hAnsiTheme="minorHAnsi" w:cstheme="minorHAnsi"/>
          <w:b/>
          <w:bCs/>
        </w:rPr>
      </w:pPr>
      <w:r>
        <w:rPr>
          <w:rFonts w:asciiTheme="minorHAnsi" w:hAnsiTheme="minorHAnsi" w:cstheme="minorHAnsi"/>
        </w:rPr>
        <w:t>Follow the SMT absence procedure</w:t>
      </w:r>
      <w:r w:rsidR="0039485E">
        <w:rPr>
          <w:rFonts w:asciiTheme="minorHAnsi" w:hAnsiTheme="minorHAnsi" w:cstheme="minorHAnsi"/>
        </w:rPr>
        <w:t>.</w:t>
      </w:r>
    </w:p>
    <w:p w14:paraId="1862E7CD" w14:textId="77777777" w:rsidR="00680B3B" w:rsidRPr="007F229B" w:rsidRDefault="00680B3B" w:rsidP="003D2C39">
      <w:pPr>
        <w:rPr>
          <w:rFonts w:asciiTheme="minorHAnsi" w:hAnsiTheme="minorHAnsi" w:cstheme="minorHAnsi"/>
          <w:b/>
          <w:bCs/>
        </w:rPr>
      </w:pPr>
    </w:p>
    <w:p w14:paraId="3A2D2584" w14:textId="4E380405" w:rsidR="00EF077E" w:rsidRPr="00F428B3" w:rsidRDefault="00EF077E" w:rsidP="00EF077E">
      <w:pPr>
        <w:pStyle w:val="paragraph"/>
        <w:spacing w:before="0" w:beforeAutospacing="0" w:after="0" w:afterAutospacing="0"/>
        <w:jc w:val="both"/>
        <w:textAlignment w:val="baseline"/>
        <w:rPr>
          <w:rFonts w:ascii="Segoe UI" w:hAnsi="Segoe UI" w:cs="Segoe UI"/>
          <w:sz w:val="18"/>
          <w:szCs w:val="18"/>
        </w:rPr>
      </w:pPr>
      <w:r w:rsidRPr="00F428B3">
        <w:rPr>
          <w:rStyle w:val="normaltextrun"/>
          <w:rFonts w:ascii="Calibri" w:hAnsi="Calibri" w:cs="Calibri"/>
          <w:b/>
          <w:bCs/>
          <w:sz w:val="22"/>
          <w:szCs w:val="22"/>
        </w:rPr>
        <w:t>General</w:t>
      </w:r>
    </w:p>
    <w:p w14:paraId="71050D8B" w14:textId="77777777" w:rsidR="00EF077E" w:rsidRDefault="00EF077E" w:rsidP="00EF07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6E438EA" w14:textId="7F3D54D6" w:rsidR="00EF077E" w:rsidRDefault="00F428B3" w:rsidP="00EF077E">
      <w:pPr>
        <w:pStyle w:val="paragraph"/>
        <w:spacing w:before="0" w:beforeAutospacing="0" w:after="0" w:afterAutospacing="0"/>
        <w:jc w:val="both"/>
        <w:textAlignment w:val="baseline"/>
        <w:rPr>
          <w:rFonts w:ascii="Segoe UI" w:hAnsi="Segoe UI" w:cs="Segoe UI"/>
          <w:sz w:val="18"/>
          <w:szCs w:val="18"/>
        </w:rPr>
      </w:pPr>
      <w:r w:rsidRPr="009105AC">
        <w:rPr>
          <w:rStyle w:val="normaltextrun"/>
          <w:rFonts w:ascii="Calibri" w:hAnsi="Calibri" w:cs="Calibri"/>
          <w:b/>
          <w:bCs/>
          <w:sz w:val="22"/>
          <w:szCs w:val="22"/>
        </w:rPr>
        <w:t>Safer Recruitment</w:t>
      </w:r>
      <w:r w:rsidR="00EF077E" w:rsidRPr="009105AC">
        <w:rPr>
          <w:rStyle w:val="normaltextrun"/>
          <w:rFonts w:ascii="Calibri" w:hAnsi="Calibri" w:cs="Calibri"/>
          <w:b/>
          <w:bCs/>
          <w:sz w:val="22"/>
          <w:szCs w:val="22"/>
        </w:rPr>
        <w:t>:</w:t>
      </w:r>
      <w:r w:rsidRPr="009105AC">
        <w:rPr>
          <w:rStyle w:val="normaltextrun"/>
          <w:rFonts w:ascii="Calibri" w:hAnsi="Calibri" w:cs="Calibri"/>
          <w:b/>
          <w:bCs/>
          <w:sz w:val="22"/>
          <w:szCs w:val="22"/>
        </w:rPr>
        <w:t xml:space="preserve"> </w:t>
      </w:r>
      <w:r w:rsidR="00EF3B4F" w:rsidRPr="009105AC">
        <w:rPr>
          <w:rStyle w:val="normaltextrun"/>
          <w:rFonts w:ascii="Calibri" w:hAnsi="Calibri" w:cs="Calibri"/>
          <w:color w:val="333333"/>
          <w:sz w:val="22"/>
          <w:szCs w:val="22"/>
        </w:rPr>
        <w:t>Sutton Music Trust</w:t>
      </w:r>
      <w:r w:rsidR="00EF077E" w:rsidRPr="009105AC">
        <w:rPr>
          <w:rStyle w:val="normaltextrun"/>
          <w:rFonts w:ascii="Calibri" w:hAnsi="Calibri" w:cs="Calibri"/>
          <w:color w:val="333333"/>
          <w:sz w:val="22"/>
          <w:szCs w:val="22"/>
        </w:rPr>
        <w:t xml:space="preserve"> is committed to safeguarding and protecting the children and young people it works with</w:t>
      </w:r>
      <w:r w:rsidR="00EF077E" w:rsidRPr="009105AC">
        <w:rPr>
          <w:rStyle w:val="normaltextrun"/>
          <w:rFonts w:ascii="Calibri" w:hAnsi="Calibri" w:cs="Calibri"/>
          <w:sz w:val="22"/>
          <w:szCs w:val="22"/>
        </w:rPr>
        <w:t xml:space="preserve">. An offer of </w:t>
      </w:r>
      <w:r w:rsidR="00824E73">
        <w:rPr>
          <w:rStyle w:val="normaltextrun"/>
          <w:rFonts w:ascii="Calibri" w:hAnsi="Calibri" w:cs="Calibri"/>
          <w:sz w:val="22"/>
          <w:szCs w:val="22"/>
        </w:rPr>
        <w:t>engagement</w:t>
      </w:r>
      <w:r w:rsidR="00EF077E" w:rsidRPr="009105AC">
        <w:rPr>
          <w:rStyle w:val="normaltextrun"/>
          <w:rFonts w:ascii="Calibri" w:hAnsi="Calibri" w:cs="Calibri"/>
          <w:sz w:val="22"/>
          <w:szCs w:val="22"/>
        </w:rPr>
        <w:t xml:space="preserve"> is subject to safer recruitment practices</w:t>
      </w:r>
      <w:r w:rsidR="00EF3B4F" w:rsidRPr="009105AC">
        <w:rPr>
          <w:rStyle w:val="normaltextrun"/>
          <w:rFonts w:ascii="Calibri" w:hAnsi="Calibri" w:cs="Calibri"/>
          <w:sz w:val="22"/>
          <w:szCs w:val="22"/>
        </w:rPr>
        <w:t>,</w:t>
      </w:r>
      <w:r w:rsidR="00EF077E" w:rsidRPr="009105AC">
        <w:rPr>
          <w:rStyle w:val="normaltextrun"/>
          <w:rFonts w:ascii="Calibri" w:hAnsi="Calibri" w:cs="Calibri"/>
          <w:sz w:val="22"/>
          <w:szCs w:val="22"/>
        </w:rPr>
        <w:t xml:space="preserve"> which include an enhanced DBS check</w:t>
      </w:r>
      <w:r w:rsidR="0039485E" w:rsidRPr="009105AC">
        <w:rPr>
          <w:rStyle w:val="normaltextrun"/>
          <w:rFonts w:ascii="Calibri" w:hAnsi="Calibri" w:cs="Calibri"/>
          <w:sz w:val="22"/>
          <w:szCs w:val="22"/>
        </w:rPr>
        <w:t xml:space="preserve"> (if the steward is over 18)</w:t>
      </w:r>
      <w:r w:rsidR="009105AC" w:rsidRPr="009105AC">
        <w:rPr>
          <w:rStyle w:val="normaltextrun"/>
          <w:rFonts w:ascii="Calibri" w:hAnsi="Calibri" w:cs="Calibri"/>
          <w:sz w:val="22"/>
          <w:szCs w:val="22"/>
        </w:rPr>
        <w:t>, and evidence of completing a bitesize safeguarding course</w:t>
      </w:r>
      <w:r w:rsidR="0039485E" w:rsidRPr="009105AC">
        <w:rPr>
          <w:rStyle w:val="normaltextrun"/>
          <w:rFonts w:ascii="Calibri" w:hAnsi="Calibri" w:cs="Calibri"/>
          <w:sz w:val="22"/>
          <w:szCs w:val="22"/>
        </w:rPr>
        <w:t xml:space="preserve">. </w:t>
      </w:r>
      <w:r w:rsidR="00EF077E" w:rsidRPr="009105AC">
        <w:rPr>
          <w:rStyle w:val="normaltextrun"/>
          <w:rFonts w:ascii="Calibri" w:hAnsi="Calibri" w:cs="Calibri"/>
          <w:sz w:val="22"/>
          <w:szCs w:val="22"/>
        </w:rPr>
        <w:t xml:space="preserve">These checks must have been completed prior to </w:t>
      </w:r>
      <w:r w:rsidR="00EF3B4F" w:rsidRPr="009105AC">
        <w:rPr>
          <w:rStyle w:val="normaltextrun"/>
          <w:rFonts w:ascii="Calibri" w:hAnsi="Calibri" w:cs="Calibri"/>
          <w:sz w:val="22"/>
          <w:szCs w:val="22"/>
        </w:rPr>
        <w:t xml:space="preserve">the </w:t>
      </w:r>
      <w:r w:rsidR="00EF077E" w:rsidRPr="009105AC">
        <w:rPr>
          <w:rStyle w:val="normaltextrun"/>
          <w:rFonts w:ascii="Calibri" w:hAnsi="Calibri" w:cs="Calibri"/>
          <w:sz w:val="22"/>
          <w:szCs w:val="22"/>
        </w:rPr>
        <w:t xml:space="preserve">commencement of </w:t>
      </w:r>
      <w:r w:rsidR="00824E73">
        <w:rPr>
          <w:rStyle w:val="normaltextrun"/>
          <w:rFonts w:ascii="Calibri" w:hAnsi="Calibri" w:cs="Calibri"/>
          <w:sz w:val="22"/>
          <w:szCs w:val="22"/>
        </w:rPr>
        <w:t>engagement</w:t>
      </w:r>
      <w:r w:rsidR="00EF077E" w:rsidRPr="009105AC">
        <w:rPr>
          <w:rStyle w:val="normaltextrun"/>
          <w:rFonts w:ascii="Calibri" w:hAnsi="Calibri" w:cs="Calibri"/>
          <w:sz w:val="22"/>
          <w:szCs w:val="22"/>
        </w:rPr>
        <w:t>.</w:t>
      </w:r>
      <w:r w:rsidR="00527E4A" w:rsidRPr="009105AC">
        <w:rPr>
          <w:rStyle w:val="normaltextrun"/>
          <w:rFonts w:ascii="Calibri" w:hAnsi="Calibri" w:cs="Calibri"/>
          <w:sz w:val="22"/>
          <w:szCs w:val="22"/>
        </w:rPr>
        <w:t xml:space="preserve"> </w:t>
      </w:r>
      <w:r w:rsidR="00EF077E" w:rsidRPr="009105AC">
        <w:rPr>
          <w:rStyle w:val="normaltextrun"/>
          <w:rFonts w:ascii="Calibri" w:hAnsi="Calibri" w:cs="Calibri"/>
          <w:color w:val="333333"/>
          <w:sz w:val="22"/>
          <w:szCs w:val="22"/>
        </w:rPr>
        <w:t>We have a range of policies and procedures in place which promote safeguarding and safer working practices across the organisation.</w:t>
      </w:r>
      <w:r w:rsidR="00EF077E">
        <w:rPr>
          <w:rStyle w:val="eop"/>
          <w:rFonts w:ascii="Calibri" w:hAnsi="Calibri" w:cs="Calibri"/>
          <w:color w:val="333333"/>
          <w:sz w:val="22"/>
          <w:szCs w:val="22"/>
        </w:rPr>
        <w:t> </w:t>
      </w:r>
    </w:p>
    <w:p w14:paraId="1C684360" w14:textId="77777777" w:rsidR="00EF077E" w:rsidRDefault="00EF077E" w:rsidP="00EF07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6ED6F99" w14:textId="2CD008C9" w:rsidR="00EF077E" w:rsidRDefault="00F428B3" w:rsidP="00EF077E">
      <w:pPr>
        <w:pStyle w:val="paragraph"/>
        <w:spacing w:before="0" w:beforeAutospacing="0" w:after="0" w:afterAutospacing="0"/>
        <w:jc w:val="both"/>
        <w:textAlignment w:val="baseline"/>
        <w:rPr>
          <w:rStyle w:val="eop"/>
          <w:rFonts w:ascii="Calibri" w:hAnsi="Calibri" w:cs="Calibri"/>
          <w:color w:val="222222"/>
          <w:sz w:val="22"/>
          <w:szCs w:val="22"/>
        </w:rPr>
      </w:pPr>
      <w:r>
        <w:rPr>
          <w:rStyle w:val="normaltextrun"/>
          <w:rFonts w:ascii="Calibri" w:hAnsi="Calibri" w:cs="Calibri"/>
          <w:b/>
          <w:bCs/>
          <w:color w:val="222222"/>
          <w:sz w:val="22"/>
          <w:szCs w:val="22"/>
        </w:rPr>
        <w:t>Processing of Data</w:t>
      </w:r>
      <w:r w:rsidR="00EF077E">
        <w:rPr>
          <w:rStyle w:val="normaltextrun"/>
          <w:rFonts w:ascii="Calibri" w:hAnsi="Calibri" w:cs="Calibri"/>
          <w:b/>
          <w:bCs/>
          <w:color w:val="222222"/>
          <w:sz w:val="22"/>
          <w:szCs w:val="22"/>
        </w:rPr>
        <w:t>:</w:t>
      </w:r>
      <w:r w:rsidR="00EF077E">
        <w:rPr>
          <w:rStyle w:val="eop"/>
          <w:rFonts w:ascii="Calibri" w:hAnsi="Calibri" w:cs="Calibri"/>
          <w:color w:val="222222"/>
          <w:sz w:val="22"/>
          <w:szCs w:val="22"/>
        </w:rPr>
        <w:t> </w:t>
      </w:r>
    </w:p>
    <w:p w14:paraId="46D7397B" w14:textId="77777777" w:rsidR="009105AC" w:rsidRDefault="009105AC" w:rsidP="00EF077E">
      <w:pPr>
        <w:pStyle w:val="paragraph"/>
        <w:spacing w:before="0" w:beforeAutospacing="0" w:after="0" w:afterAutospacing="0"/>
        <w:jc w:val="both"/>
        <w:textAlignment w:val="baseline"/>
        <w:rPr>
          <w:rFonts w:ascii="Segoe UI" w:hAnsi="Segoe UI" w:cs="Segoe UI"/>
          <w:sz w:val="18"/>
          <w:szCs w:val="18"/>
        </w:rPr>
      </w:pPr>
    </w:p>
    <w:p w14:paraId="2642ECD7" w14:textId="06244C86" w:rsidR="00F428B3" w:rsidRDefault="00EF077E" w:rsidP="00F428B3">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You (</w:t>
      </w:r>
      <w:r w:rsidR="00481C06">
        <w:rPr>
          <w:rStyle w:val="normaltextrun"/>
          <w:rFonts w:ascii="Calibri" w:hAnsi="Calibri" w:cs="Calibri"/>
          <w:sz w:val="22"/>
          <w:szCs w:val="22"/>
        </w:rPr>
        <w:t>"</w:t>
      </w:r>
      <w:r>
        <w:rPr>
          <w:rStyle w:val="normaltextrun"/>
          <w:rFonts w:ascii="Calibri" w:hAnsi="Calibri" w:cs="Calibri"/>
          <w:sz w:val="22"/>
          <w:szCs w:val="22"/>
        </w:rPr>
        <w:t xml:space="preserve">the </w:t>
      </w:r>
      <w:r w:rsidR="00A419E3">
        <w:rPr>
          <w:rStyle w:val="normaltextrun"/>
          <w:rFonts w:ascii="Calibri" w:hAnsi="Calibri" w:cs="Calibri"/>
          <w:sz w:val="22"/>
          <w:szCs w:val="22"/>
        </w:rPr>
        <w:t>worker</w:t>
      </w:r>
      <w:r w:rsidR="00481C06">
        <w:rPr>
          <w:rStyle w:val="normaltextrun"/>
          <w:rFonts w:ascii="Calibri" w:hAnsi="Calibri" w:cs="Calibri"/>
          <w:sz w:val="22"/>
          <w:szCs w:val="22"/>
        </w:rPr>
        <w:t>"</w:t>
      </w:r>
      <w:r>
        <w:rPr>
          <w:rStyle w:val="normaltextrun"/>
          <w:rFonts w:ascii="Calibri" w:hAnsi="Calibri" w:cs="Calibri"/>
          <w:sz w:val="22"/>
          <w:szCs w:val="22"/>
        </w:rPr>
        <w:t>) consent to the holding and processing of personal data provided by you to the Company (</w:t>
      </w:r>
      <w:r w:rsidR="00481C06">
        <w:rPr>
          <w:rStyle w:val="normaltextrun"/>
          <w:rFonts w:ascii="Calibri" w:hAnsi="Calibri" w:cs="Calibri"/>
          <w:sz w:val="22"/>
          <w:szCs w:val="22"/>
        </w:rPr>
        <w:t>"</w:t>
      </w:r>
      <w:r>
        <w:rPr>
          <w:rStyle w:val="normaltextrun"/>
          <w:rFonts w:ascii="Calibri" w:hAnsi="Calibri" w:cs="Calibri"/>
          <w:sz w:val="22"/>
          <w:szCs w:val="22"/>
        </w:rPr>
        <w:t>the Company</w:t>
      </w:r>
      <w:r w:rsidR="00481C06">
        <w:rPr>
          <w:rStyle w:val="normaltextrun"/>
          <w:rFonts w:ascii="Calibri" w:hAnsi="Calibri" w:cs="Calibri"/>
          <w:sz w:val="22"/>
          <w:szCs w:val="22"/>
        </w:rPr>
        <w:t>"</w:t>
      </w:r>
      <w:r>
        <w:rPr>
          <w:rStyle w:val="normaltextrun"/>
          <w:rFonts w:ascii="Calibri" w:hAnsi="Calibri" w:cs="Calibri"/>
          <w:sz w:val="22"/>
          <w:szCs w:val="22"/>
        </w:rPr>
        <w:t xml:space="preserve">) for all purposes relating to your </w:t>
      </w:r>
      <w:r w:rsidR="00824E73">
        <w:rPr>
          <w:rStyle w:val="normaltextrun"/>
          <w:rFonts w:ascii="Calibri" w:hAnsi="Calibri" w:cs="Calibri"/>
          <w:sz w:val="22"/>
          <w:szCs w:val="22"/>
        </w:rPr>
        <w:t>engagement</w:t>
      </w:r>
      <w:r>
        <w:rPr>
          <w:rStyle w:val="normaltextrun"/>
          <w:rFonts w:ascii="Calibri" w:hAnsi="Calibri" w:cs="Calibri"/>
          <w:sz w:val="22"/>
          <w:szCs w:val="22"/>
        </w:rPr>
        <w:t>, but not limited to administering and maintaining personnel records, paying and reviewing salary and other remuneration and benefits, undertaking performance appraisals and reviews, the compulsory Disclosure and Baring Services check (DBS) details in line with its statutory responsibility to safeguard and protect children and vulnerable service users; maintaining sickness and other absence records and taking decisions as to your fitness for work.</w:t>
      </w:r>
      <w:r>
        <w:rPr>
          <w:rStyle w:val="eop"/>
          <w:rFonts w:ascii="Calibri" w:hAnsi="Calibri" w:cs="Calibri"/>
          <w:sz w:val="22"/>
          <w:szCs w:val="22"/>
        </w:rPr>
        <w:t> </w:t>
      </w:r>
    </w:p>
    <w:p w14:paraId="34614342" w14:textId="2583AD00" w:rsidR="00EF077E" w:rsidRPr="00F428B3" w:rsidRDefault="00EF077E" w:rsidP="00F428B3">
      <w:pPr>
        <w:pStyle w:val="paragraph"/>
        <w:numPr>
          <w:ilvl w:val="0"/>
          <w:numId w:val="12"/>
        </w:numPr>
        <w:spacing w:before="0" w:beforeAutospacing="0" w:after="0" w:afterAutospacing="0"/>
        <w:jc w:val="both"/>
        <w:textAlignment w:val="baseline"/>
        <w:rPr>
          <w:rFonts w:ascii="Calibri" w:hAnsi="Calibri" w:cs="Calibri"/>
          <w:sz w:val="22"/>
          <w:szCs w:val="22"/>
        </w:rPr>
      </w:pPr>
      <w:r w:rsidRPr="00F428B3">
        <w:rPr>
          <w:rStyle w:val="normaltextrun"/>
          <w:rFonts w:ascii="Calibri" w:hAnsi="Calibri" w:cs="Calibri"/>
          <w:sz w:val="22"/>
          <w:szCs w:val="22"/>
        </w:rPr>
        <w:t xml:space="preserve">You hereby acknowledge and agree that the Company may, in the course of its general and statutory duties as an employer be required to disclose personal data relating to you for legislative purposes during or after the end of your </w:t>
      </w:r>
      <w:r w:rsidR="00824E73">
        <w:rPr>
          <w:rStyle w:val="normaltextrun"/>
          <w:rFonts w:ascii="Calibri" w:hAnsi="Calibri" w:cs="Calibri"/>
          <w:sz w:val="22"/>
          <w:szCs w:val="22"/>
        </w:rPr>
        <w:t>engagement</w:t>
      </w:r>
      <w:r w:rsidRPr="00F428B3">
        <w:rPr>
          <w:rStyle w:val="normaltextrun"/>
          <w:rFonts w:ascii="Calibri" w:hAnsi="Calibri" w:cs="Calibri"/>
          <w:sz w:val="22"/>
          <w:szCs w:val="22"/>
        </w:rPr>
        <w:t>. This does not affect your statutory rights under the General Data Protection Regulation 2018.</w:t>
      </w:r>
      <w:r w:rsidRPr="00F428B3">
        <w:rPr>
          <w:rStyle w:val="eop"/>
          <w:rFonts w:ascii="Calibri" w:hAnsi="Calibri" w:cs="Calibri"/>
          <w:sz w:val="22"/>
          <w:szCs w:val="22"/>
        </w:rPr>
        <w:t> </w:t>
      </w:r>
    </w:p>
    <w:p w14:paraId="125E1472" w14:textId="77777777" w:rsidR="00EF077E" w:rsidRDefault="00EF077E" w:rsidP="00EF07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222222"/>
          <w:sz w:val="22"/>
          <w:szCs w:val="22"/>
        </w:rPr>
        <w:t> </w:t>
      </w:r>
    </w:p>
    <w:p w14:paraId="73A662FF" w14:textId="77777777" w:rsidR="00F428B3" w:rsidRDefault="00F428B3" w:rsidP="00F428B3">
      <w:pPr>
        <w:pStyle w:val="paragraph"/>
        <w:spacing w:before="0" w:beforeAutospacing="0" w:after="0" w:afterAutospacing="0"/>
        <w:jc w:val="both"/>
        <w:textAlignment w:val="baseline"/>
        <w:rPr>
          <w:rStyle w:val="normaltextrun"/>
          <w:rFonts w:ascii="Calibri" w:hAnsi="Calibri" w:cs="Calibri"/>
          <w:color w:val="222222"/>
          <w:sz w:val="22"/>
          <w:szCs w:val="22"/>
        </w:rPr>
      </w:pPr>
      <w:r>
        <w:rPr>
          <w:rStyle w:val="normaltextrun"/>
          <w:rFonts w:ascii="Calibri" w:hAnsi="Calibri" w:cs="Calibri"/>
          <w:b/>
          <w:bCs/>
          <w:color w:val="222222"/>
          <w:sz w:val="22"/>
          <w:szCs w:val="22"/>
        </w:rPr>
        <w:t>Confidentiality Agreement</w:t>
      </w:r>
      <w:r>
        <w:rPr>
          <w:rStyle w:val="normaltextrun"/>
          <w:rFonts w:ascii="Calibri" w:hAnsi="Calibri" w:cs="Calibri"/>
          <w:color w:val="222222"/>
          <w:sz w:val="22"/>
          <w:szCs w:val="22"/>
        </w:rPr>
        <w:t>:</w:t>
      </w:r>
    </w:p>
    <w:p w14:paraId="22872EA7" w14:textId="77777777" w:rsidR="009105AC" w:rsidRDefault="009105AC" w:rsidP="00F428B3">
      <w:pPr>
        <w:pStyle w:val="paragraph"/>
        <w:spacing w:before="0" w:beforeAutospacing="0" w:after="0" w:afterAutospacing="0"/>
        <w:jc w:val="both"/>
        <w:textAlignment w:val="baseline"/>
        <w:rPr>
          <w:rStyle w:val="normaltextrun"/>
          <w:rFonts w:ascii="Calibri" w:hAnsi="Calibri" w:cs="Calibri"/>
          <w:color w:val="222222"/>
          <w:sz w:val="22"/>
          <w:szCs w:val="22"/>
        </w:rPr>
      </w:pPr>
    </w:p>
    <w:p w14:paraId="3BCCC5EB" w14:textId="11192299" w:rsidR="00F428B3" w:rsidRDefault="00EF077E" w:rsidP="00EF3B4F">
      <w:pPr>
        <w:pStyle w:val="paragraph"/>
        <w:numPr>
          <w:ilvl w:val="0"/>
          <w:numId w:val="14"/>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During the course of your </w:t>
      </w:r>
      <w:r w:rsidR="00824E73">
        <w:rPr>
          <w:rStyle w:val="normaltextrun"/>
          <w:rFonts w:ascii="Calibri" w:hAnsi="Calibri" w:cs="Calibri"/>
          <w:sz w:val="22"/>
          <w:szCs w:val="22"/>
        </w:rPr>
        <w:t>engagement</w:t>
      </w:r>
      <w:r>
        <w:rPr>
          <w:rStyle w:val="normaltextrun"/>
          <w:rFonts w:ascii="Calibri" w:hAnsi="Calibri" w:cs="Calibri"/>
          <w:sz w:val="22"/>
          <w:szCs w:val="22"/>
        </w:rPr>
        <w:t>, you will have access to and knowledge of Company confidential information and trade secrets.</w:t>
      </w:r>
      <w:r w:rsidR="00527E4A">
        <w:rPr>
          <w:rStyle w:val="normaltextrun"/>
          <w:rFonts w:ascii="Calibri" w:hAnsi="Calibri" w:cs="Calibri"/>
          <w:sz w:val="22"/>
          <w:szCs w:val="22"/>
        </w:rPr>
        <w:t xml:space="preserve"> </w:t>
      </w:r>
    </w:p>
    <w:p w14:paraId="67C18F2C" w14:textId="477960B9" w:rsidR="00F428B3" w:rsidRDefault="00EF077E" w:rsidP="00EF3B4F">
      <w:pPr>
        <w:pStyle w:val="paragraph"/>
        <w:numPr>
          <w:ilvl w:val="0"/>
          <w:numId w:val="14"/>
        </w:numPr>
        <w:spacing w:before="0" w:beforeAutospacing="0" w:after="0" w:afterAutospacing="0"/>
        <w:textAlignment w:val="baseline"/>
        <w:rPr>
          <w:rFonts w:ascii="Segoe UI" w:hAnsi="Segoe UI" w:cs="Segoe UI"/>
          <w:sz w:val="18"/>
          <w:szCs w:val="18"/>
        </w:rPr>
      </w:pPr>
      <w:r w:rsidRPr="00F428B3">
        <w:rPr>
          <w:rStyle w:val="normaltextrun"/>
          <w:rFonts w:ascii="Calibri" w:hAnsi="Calibri" w:cs="Calibri"/>
          <w:sz w:val="22"/>
          <w:szCs w:val="22"/>
        </w:rPr>
        <w:t>Disclosure of any of this confidential information and/or trade secrets could have serious financial consequences and/or create serious competitive disadvantages for the Company. There may be material damage, financial or otherwise, deliberate or otherwise, to the Company</w:t>
      </w:r>
      <w:r w:rsidR="00481C06">
        <w:rPr>
          <w:rStyle w:val="normaltextrun"/>
          <w:rFonts w:ascii="Calibri" w:hAnsi="Calibri" w:cs="Calibri"/>
          <w:sz w:val="22"/>
          <w:szCs w:val="22"/>
        </w:rPr>
        <w:t>'</w:t>
      </w:r>
      <w:r w:rsidRPr="00F428B3">
        <w:rPr>
          <w:rStyle w:val="normaltextrun"/>
          <w:rFonts w:ascii="Calibri" w:hAnsi="Calibri" w:cs="Calibri"/>
          <w:sz w:val="22"/>
          <w:szCs w:val="22"/>
        </w:rPr>
        <w:t>s legitimate business interest.</w:t>
      </w:r>
      <w:r w:rsidRPr="00F428B3">
        <w:rPr>
          <w:rStyle w:val="eop"/>
          <w:rFonts w:ascii="Calibri" w:hAnsi="Calibri" w:cs="Calibri"/>
          <w:sz w:val="22"/>
          <w:szCs w:val="22"/>
        </w:rPr>
        <w:t> </w:t>
      </w:r>
    </w:p>
    <w:p w14:paraId="7BD1984A" w14:textId="262ECDEB" w:rsidR="00F428B3" w:rsidRDefault="00EF077E" w:rsidP="00EF3B4F">
      <w:pPr>
        <w:pStyle w:val="paragraph"/>
        <w:numPr>
          <w:ilvl w:val="0"/>
          <w:numId w:val="14"/>
        </w:numPr>
        <w:spacing w:before="0" w:beforeAutospacing="0" w:after="0" w:afterAutospacing="0"/>
        <w:textAlignment w:val="baseline"/>
        <w:rPr>
          <w:rFonts w:ascii="Segoe UI" w:hAnsi="Segoe UI" w:cs="Segoe UI"/>
          <w:sz w:val="18"/>
          <w:szCs w:val="18"/>
        </w:rPr>
      </w:pPr>
      <w:r w:rsidRPr="00F428B3">
        <w:rPr>
          <w:rStyle w:val="normaltextrun"/>
          <w:rFonts w:ascii="Calibri" w:hAnsi="Calibri" w:cs="Calibri"/>
          <w:sz w:val="22"/>
          <w:szCs w:val="22"/>
        </w:rPr>
        <w:t xml:space="preserve">Under the terms of this confidentiality agreement, you agree to keep secret and shall not at any time, either during </w:t>
      </w:r>
      <w:r w:rsidR="00824E73">
        <w:rPr>
          <w:rStyle w:val="normaltextrun"/>
          <w:rFonts w:ascii="Calibri" w:hAnsi="Calibri" w:cs="Calibri"/>
          <w:sz w:val="22"/>
          <w:szCs w:val="22"/>
        </w:rPr>
        <w:t>engagement</w:t>
      </w:r>
      <w:r w:rsidRPr="00F428B3">
        <w:rPr>
          <w:rStyle w:val="normaltextrun"/>
          <w:rFonts w:ascii="Calibri" w:hAnsi="Calibri" w:cs="Calibri"/>
          <w:sz w:val="22"/>
          <w:szCs w:val="22"/>
        </w:rPr>
        <w:t xml:space="preserve"> or post-</w:t>
      </w:r>
      <w:r w:rsidR="00824E73">
        <w:rPr>
          <w:rStyle w:val="normaltextrun"/>
          <w:rFonts w:ascii="Calibri" w:hAnsi="Calibri" w:cs="Calibri"/>
          <w:sz w:val="22"/>
          <w:szCs w:val="22"/>
        </w:rPr>
        <w:t>engagement</w:t>
      </w:r>
      <w:r w:rsidRPr="00F428B3">
        <w:rPr>
          <w:rStyle w:val="normaltextrun"/>
          <w:rFonts w:ascii="Calibri" w:hAnsi="Calibri" w:cs="Calibri"/>
          <w:sz w:val="22"/>
          <w:szCs w:val="22"/>
        </w:rPr>
        <w:t>, use, communicate or reveal to any person any trade secret or confidential information relating to the Company or any Associated Company.</w:t>
      </w:r>
      <w:r w:rsidR="00527E4A">
        <w:rPr>
          <w:rStyle w:val="normaltextrun"/>
          <w:rFonts w:ascii="Calibri" w:hAnsi="Calibri" w:cs="Calibri"/>
          <w:sz w:val="22"/>
          <w:szCs w:val="22"/>
        </w:rPr>
        <w:t xml:space="preserve"> </w:t>
      </w:r>
    </w:p>
    <w:p w14:paraId="42CD67F6" w14:textId="7964B18F" w:rsidR="00EF077E" w:rsidRPr="00F428B3" w:rsidRDefault="00EF077E" w:rsidP="00EF3B4F">
      <w:pPr>
        <w:pStyle w:val="paragraph"/>
        <w:numPr>
          <w:ilvl w:val="0"/>
          <w:numId w:val="14"/>
        </w:numPr>
        <w:spacing w:before="0" w:beforeAutospacing="0" w:after="0" w:afterAutospacing="0"/>
        <w:textAlignment w:val="baseline"/>
        <w:rPr>
          <w:rFonts w:ascii="Segoe UI" w:hAnsi="Segoe UI" w:cs="Segoe UI"/>
          <w:sz w:val="18"/>
          <w:szCs w:val="18"/>
        </w:rPr>
      </w:pPr>
      <w:r w:rsidRPr="00F428B3">
        <w:rPr>
          <w:rStyle w:val="normaltextrun"/>
          <w:rFonts w:ascii="Calibri" w:hAnsi="Calibri" w:cs="Calibri"/>
          <w:sz w:val="22"/>
          <w:szCs w:val="22"/>
        </w:rPr>
        <w:t>You are aware of the Company</w:t>
      </w:r>
      <w:r w:rsidR="00481C06">
        <w:rPr>
          <w:rStyle w:val="normaltextrun"/>
          <w:rFonts w:ascii="Calibri" w:hAnsi="Calibri" w:cs="Calibri"/>
          <w:sz w:val="22"/>
          <w:szCs w:val="22"/>
        </w:rPr>
        <w:t>'</w:t>
      </w:r>
      <w:r w:rsidRPr="00F428B3">
        <w:rPr>
          <w:rStyle w:val="normaltextrun"/>
          <w:rFonts w:ascii="Calibri" w:hAnsi="Calibri" w:cs="Calibri"/>
          <w:sz w:val="22"/>
          <w:szCs w:val="22"/>
        </w:rPr>
        <w:t>s policies in relation to compliance with the General Data Protection Regulation and undertake to act in accordance with these at all times. Any breach of these policies will be dealt with under the Company</w:t>
      </w:r>
      <w:r w:rsidR="00481C06">
        <w:rPr>
          <w:rStyle w:val="normaltextrun"/>
          <w:rFonts w:ascii="Calibri" w:hAnsi="Calibri" w:cs="Calibri"/>
          <w:sz w:val="22"/>
          <w:szCs w:val="22"/>
        </w:rPr>
        <w:t>'</w:t>
      </w:r>
      <w:r w:rsidRPr="00F428B3">
        <w:rPr>
          <w:rStyle w:val="normaltextrun"/>
          <w:rFonts w:ascii="Calibri" w:hAnsi="Calibri" w:cs="Calibri"/>
          <w:sz w:val="22"/>
          <w:szCs w:val="22"/>
        </w:rPr>
        <w:t>s disciplinary procedure</w:t>
      </w:r>
      <w:r w:rsidR="00EF3B4F">
        <w:rPr>
          <w:rStyle w:val="normaltextrun"/>
          <w:rFonts w:ascii="Calibri" w:hAnsi="Calibri" w:cs="Calibri"/>
          <w:sz w:val="22"/>
          <w:szCs w:val="22"/>
        </w:rPr>
        <w:t>,</w:t>
      </w:r>
      <w:r w:rsidRPr="00F428B3">
        <w:rPr>
          <w:rStyle w:val="normaltextrun"/>
          <w:rFonts w:ascii="Calibri" w:hAnsi="Calibri" w:cs="Calibri"/>
          <w:sz w:val="22"/>
          <w:szCs w:val="22"/>
        </w:rPr>
        <w:t xml:space="preserve"> and action taken can include dismissal without notice.</w:t>
      </w:r>
      <w:r w:rsidRPr="00F428B3">
        <w:rPr>
          <w:rStyle w:val="eop"/>
          <w:rFonts w:ascii="Calibri" w:hAnsi="Calibri" w:cs="Calibri"/>
          <w:sz w:val="22"/>
          <w:szCs w:val="22"/>
        </w:rPr>
        <w:t> </w:t>
      </w:r>
    </w:p>
    <w:p w14:paraId="5D1A1FF5" w14:textId="77777777" w:rsidR="00EF077E" w:rsidRDefault="00EF077E" w:rsidP="00EF077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E48E0CE" w14:textId="6F2B9893" w:rsidR="00EF077E" w:rsidRPr="00F428B3" w:rsidRDefault="00EF077E" w:rsidP="00F428B3">
      <w:pPr>
        <w:pStyle w:val="paragraph"/>
        <w:spacing w:before="0" w:beforeAutospacing="0" w:after="0" w:afterAutospacing="0"/>
        <w:jc w:val="center"/>
        <w:textAlignment w:val="baseline"/>
        <w:rPr>
          <w:rFonts w:ascii="Segoe UI" w:hAnsi="Segoe UI" w:cs="Segoe UI"/>
          <w:sz w:val="18"/>
          <w:szCs w:val="18"/>
        </w:rPr>
      </w:pPr>
      <w:r w:rsidRPr="00F428B3">
        <w:rPr>
          <w:rStyle w:val="normaltextrun"/>
          <w:rFonts w:ascii="Calibri" w:hAnsi="Calibri" w:cs="Calibri"/>
          <w:i/>
          <w:iCs/>
          <w:sz w:val="22"/>
          <w:szCs w:val="22"/>
        </w:rPr>
        <w:lastRenderedPageBreak/>
        <w:t>This job description and person specification outlines the summary of key accountabilities</w:t>
      </w:r>
      <w:r w:rsidR="00EF3B4F">
        <w:rPr>
          <w:rStyle w:val="normaltextrun"/>
          <w:rFonts w:ascii="Calibri" w:hAnsi="Calibri" w:cs="Calibri"/>
          <w:i/>
          <w:iCs/>
          <w:sz w:val="22"/>
          <w:szCs w:val="22"/>
        </w:rPr>
        <w:t>. It</w:t>
      </w:r>
      <w:r w:rsidRPr="00F428B3">
        <w:rPr>
          <w:rStyle w:val="normaltextrun"/>
          <w:rFonts w:ascii="Calibri" w:hAnsi="Calibri" w:cs="Calibri"/>
          <w:i/>
          <w:iCs/>
          <w:sz w:val="22"/>
          <w:szCs w:val="22"/>
        </w:rPr>
        <w:t xml:space="preserve"> is not an exhaustive list of duties and is subject to periodic review and changes in line with the business needs.</w:t>
      </w:r>
    </w:p>
    <w:p w14:paraId="3DCF23BC" w14:textId="77777777" w:rsidR="007F229B" w:rsidRDefault="007F229B" w:rsidP="007F229B"/>
    <w:p w14:paraId="51330552" w14:textId="3F8AA2E0" w:rsidR="006C3E09" w:rsidRPr="0095385E" w:rsidRDefault="0095385E" w:rsidP="007F229B">
      <w:pPr>
        <w:rPr>
          <w:b/>
          <w:bCs/>
        </w:rPr>
      </w:pPr>
      <w:r w:rsidRPr="0095385E">
        <w:rPr>
          <w:b/>
          <w:bCs/>
        </w:rPr>
        <w:t>Person Specification</w:t>
      </w:r>
    </w:p>
    <w:tbl>
      <w:tblPr>
        <w:tblStyle w:val="TableGrid"/>
        <w:tblW w:w="0" w:type="auto"/>
        <w:tblLook w:val="04A0" w:firstRow="1" w:lastRow="0" w:firstColumn="1" w:lastColumn="0" w:noHBand="0" w:noVBand="1"/>
      </w:tblPr>
      <w:tblGrid>
        <w:gridCol w:w="421"/>
        <w:gridCol w:w="8646"/>
        <w:gridCol w:w="1389"/>
      </w:tblGrid>
      <w:tr w:rsidR="001273AB" w14:paraId="6D735DF8" w14:textId="77777777" w:rsidTr="00B03A51">
        <w:tc>
          <w:tcPr>
            <w:tcW w:w="421" w:type="dxa"/>
            <w:shd w:val="clear" w:color="auto" w:fill="D9D9D9" w:themeFill="background1" w:themeFillShade="D9"/>
          </w:tcPr>
          <w:p w14:paraId="6C4944B3" w14:textId="77777777" w:rsidR="001273AB" w:rsidRPr="00B03A51" w:rsidRDefault="001273AB" w:rsidP="007F229B">
            <w:pPr>
              <w:rPr>
                <w:b/>
                <w:bCs/>
              </w:rPr>
            </w:pPr>
          </w:p>
        </w:tc>
        <w:tc>
          <w:tcPr>
            <w:tcW w:w="8646" w:type="dxa"/>
            <w:shd w:val="clear" w:color="auto" w:fill="D9D9D9" w:themeFill="background1" w:themeFillShade="D9"/>
          </w:tcPr>
          <w:p w14:paraId="51DD6C7B" w14:textId="177FCCFF" w:rsidR="001273AB" w:rsidRPr="00B03A51" w:rsidRDefault="00046EF0" w:rsidP="007F229B">
            <w:pPr>
              <w:rPr>
                <w:b/>
                <w:bCs/>
              </w:rPr>
            </w:pPr>
            <w:r w:rsidRPr="00B03A51">
              <w:rPr>
                <w:b/>
                <w:bCs/>
              </w:rPr>
              <w:t>Description</w:t>
            </w:r>
          </w:p>
        </w:tc>
        <w:tc>
          <w:tcPr>
            <w:tcW w:w="1389" w:type="dxa"/>
            <w:shd w:val="clear" w:color="auto" w:fill="D9D9D9" w:themeFill="background1" w:themeFillShade="D9"/>
          </w:tcPr>
          <w:p w14:paraId="3697826D" w14:textId="0A28002E" w:rsidR="001273AB" w:rsidRPr="00B03A51" w:rsidRDefault="00046EF0" w:rsidP="007F229B">
            <w:pPr>
              <w:rPr>
                <w:b/>
                <w:bCs/>
              </w:rPr>
            </w:pPr>
            <w:r w:rsidRPr="00B03A51">
              <w:rPr>
                <w:b/>
                <w:bCs/>
              </w:rPr>
              <w:t>Criteria</w:t>
            </w:r>
          </w:p>
        </w:tc>
      </w:tr>
      <w:tr w:rsidR="001273AB" w14:paraId="49220584" w14:textId="77777777" w:rsidTr="00046EF0">
        <w:tc>
          <w:tcPr>
            <w:tcW w:w="421" w:type="dxa"/>
          </w:tcPr>
          <w:p w14:paraId="7DE8F325" w14:textId="09C627E0" w:rsidR="001273AB" w:rsidRDefault="00BB633E" w:rsidP="007F229B">
            <w:r>
              <w:t>a.</w:t>
            </w:r>
          </w:p>
        </w:tc>
        <w:tc>
          <w:tcPr>
            <w:tcW w:w="8646" w:type="dxa"/>
          </w:tcPr>
          <w:p w14:paraId="6CC4BC9D" w14:textId="2539297C" w:rsidR="001273AB" w:rsidRDefault="00180A8D" w:rsidP="007F229B">
            <w:r>
              <w:t xml:space="preserve">Excellent </w:t>
            </w:r>
            <w:r w:rsidR="00BF6598">
              <w:t xml:space="preserve">oral and written </w:t>
            </w:r>
            <w:r>
              <w:t>communication skills</w:t>
            </w:r>
            <w:r w:rsidR="00671D9C">
              <w:t xml:space="preserve"> with a positive</w:t>
            </w:r>
            <w:r w:rsidR="001E3B61">
              <w:t xml:space="preserve">, </w:t>
            </w:r>
            <w:r w:rsidR="00481C06">
              <w:t>"</w:t>
            </w:r>
            <w:r w:rsidR="001E3B61">
              <w:t>can do</w:t>
            </w:r>
            <w:r w:rsidR="00481C06">
              <w:t>"</w:t>
            </w:r>
            <w:r w:rsidR="001E3B61">
              <w:t xml:space="preserve"> attitude; happy to help</w:t>
            </w:r>
            <w:r w:rsidR="00304945">
              <w:t>.</w:t>
            </w:r>
            <w:r w:rsidR="003B65FF">
              <w:t xml:space="preserve"> Good people skills.</w:t>
            </w:r>
          </w:p>
        </w:tc>
        <w:tc>
          <w:tcPr>
            <w:tcW w:w="1389" w:type="dxa"/>
          </w:tcPr>
          <w:p w14:paraId="5284BBB6" w14:textId="2D556547" w:rsidR="001273AB" w:rsidRDefault="00304945" w:rsidP="007F229B">
            <w:r>
              <w:t>E</w:t>
            </w:r>
          </w:p>
        </w:tc>
      </w:tr>
      <w:tr w:rsidR="00BF7208" w14:paraId="171D173A" w14:textId="77777777" w:rsidTr="00046EF0">
        <w:tc>
          <w:tcPr>
            <w:tcW w:w="421" w:type="dxa"/>
          </w:tcPr>
          <w:p w14:paraId="393A6EF9" w14:textId="6BD53473" w:rsidR="00BF7208" w:rsidRDefault="00BF7208" w:rsidP="00BF7208">
            <w:r>
              <w:t>b.</w:t>
            </w:r>
          </w:p>
        </w:tc>
        <w:tc>
          <w:tcPr>
            <w:tcW w:w="8646" w:type="dxa"/>
          </w:tcPr>
          <w:p w14:paraId="11C00E04" w14:textId="0CC42799" w:rsidR="00BF7208" w:rsidRDefault="00BF7208" w:rsidP="00BF7208">
            <w:r>
              <w:t>Ability to take direction, work as a team member, and work on own initiative.</w:t>
            </w:r>
          </w:p>
        </w:tc>
        <w:tc>
          <w:tcPr>
            <w:tcW w:w="1389" w:type="dxa"/>
          </w:tcPr>
          <w:p w14:paraId="0FE674D7" w14:textId="43ADCE9B" w:rsidR="00BF7208" w:rsidRDefault="00BF7208" w:rsidP="00BF7208">
            <w:r>
              <w:t>E</w:t>
            </w:r>
          </w:p>
        </w:tc>
      </w:tr>
      <w:tr w:rsidR="00BF7208" w14:paraId="0988C9FC" w14:textId="77777777" w:rsidTr="00046EF0">
        <w:tc>
          <w:tcPr>
            <w:tcW w:w="421" w:type="dxa"/>
          </w:tcPr>
          <w:p w14:paraId="5210CB9C" w14:textId="4B3625EB" w:rsidR="00BF7208" w:rsidRDefault="00BF7208" w:rsidP="00BF7208">
            <w:r>
              <w:t>c.</w:t>
            </w:r>
          </w:p>
        </w:tc>
        <w:tc>
          <w:tcPr>
            <w:tcW w:w="8646" w:type="dxa"/>
          </w:tcPr>
          <w:p w14:paraId="695FFAB5" w14:textId="36F72B67" w:rsidR="00BF7208" w:rsidRDefault="00BF7208" w:rsidP="00BF7208">
            <w:r>
              <w:t xml:space="preserve">Ability to prioritise and deliver high standards. </w:t>
            </w:r>
          </w:p>
        </w:tc>
        <w:tc>
          <w:tcPr>
            <w:tcW w:w="1389" w:type="dxa"/>
          </w:tcPr>
          <w:p w14:paraId="2221E632" w14:textId="309EE28D" w:rsidR="00BF7208" w:rsidRDefault="00BF7208" w:rsidP="00BF7208">
            <w:r>
              <w:t>E</w:t>
            </w:r>
          </w:p>
        </w:tc>
      </w:tr>
      <w:tr w:rsidR="00BF7208" w14:paraId="2747D883" w14:textId="77777777" w:rsidTr="00046EF0">
        <w:tc>
          <w:tcPr>
            <w:tcW w:w="421" w:type="dxa"/>
          </w:tcPr>
          <w:p w14:paraId="5FB97667" w14:textId="41F04BC0" w:rsidR="00BF7208" w:rsidRDefault="00BF7208" w:rsidP="00BF7208">
            <w:r>
              <w:t>d.</w:t>
            </w:r>
          </w:p>
        </w:tc>
        <w:tc>
          <w:tcPr>
            <w:tcW w:w="8646" w:type="dxa"/>
          </w:tcPr>
          <w:p w14:paraId="69002D8C" w14:textId="133169B7" w:rsidR="00BF7208" w:rsidRDefault="00FE0C6C" w:rsidP="00BF7208">
            <w:r>
              <w:t>Effective time management skills</w:t>
            </w:r>
            <w:r w:rsidR="00BD7007">
              <w:t xml:space="preserve">, with an understanding of how </w:t>
            </w:r>
            <w:r w:rsidR="00BD7610">
              <w:t xml:space="preserve">these </w:t>
            </w:r>
            <w:r w:rsidR="000765FC">
              <w:t>impact</w:t>
            </w:r>
            <w:r w:rsidR="00BD7007">
              <w:t xml:space="preserve"> </w:t>
            </w:r>
            <w:r w:rsidR="00F94BD0">
              <w:t>colleagues.</w:t>
            </w:r>
          </w:p>
        </w:tc>
        <w:tc>
          <w:tcPr>
            <w:tcW w:w="1389" w:type="dxa"/>
          </w:tcPr>
          <w:p w14:paraId="46E055C9" w14:textId="20F6895F" w:rsidR="00BF7208" w:rsidRDefault="00F94BD0" w:rsidP="00BF7208">
            <w:r>
              <w:t>E</w:t>
            </w:r>
          </w:p>
        </w:tc>
      </w:tr>
      <w:tr w:rsidR="00BF7208" w14:paraId="6CD58AAA" w14:textId="77777777" w:rsidTr="00046EF0">
        <w:tc>
          <w:tcPr>
            <w:tcW w:w="421" w:type="dxa"/>
          </w:tcPr>
          <w:p w14:paraId="0A49E0ED" w14:textId="4B69FB8F" w:rsidR="00BF7208" w:rsidRDefault="00BF7208" w:rsidP="00BF7208">
            <w:r>
              <w:t>e.</w:t>
            </w:r>
          </w:p>
        </w:tc>
        <w:tc>
          <w:tcPr>
            <w:tcW w:w="8646" w:type="dxa"/>
          </w:tcPr>
          <w:p w14:paraId="4F469493" w14:textId="1C0F7C03" w:rsidR="00BF7208" w:rsidRPr="009822EA" w:rsidRDefault="002D5E51" w:rsidP="00BF7208">
            <w:pPr>
              <w:rPr>
                <w:rFonts w:cs="Arial"/>
              </w:rPr>
            </w:pPr>
            <w:r w:rsidRPr="009822EA">
              <w:rPr>
                <w:rFonts w:cs="Arial"/>
              </w:rPr>
              <w:t>Right to work in the UK</w:t>
            </w:r>
            <w:r w:rsidR="00AA1532">
              <w:rPr>
                <w:rFonts w:cs="Arial"/>
              </w:rPr>
              <w:t>.</w:t>
            </w:r>
            <w:r w:rsidRPr="009822EA">
              <w:rPr>
                <w:rFonts w:cs="Arial"/>
              </w:rPr>
              <w:t xml:space="preserve"> </w:t>
            </w:r>
          </w:p>
        </w:tc>
        <w:tc>
          <w:tcPr>
            <w:tcW w:w="1389" w:type="dxa"/>
          </w:tcPr>
          <w:p w14:paraId="61BEB93F" w14:textId="49AADBF9" w:rsidR="00BF7208" w:rsidRDefault="002D5E51" w:rsidP="00BF7208">
            <w:r>
              <w:t>E</w:t>
            </w:r>
          </w:p>
        </w:tc>
      </w:tr>
      <w:tr w:rsidR="00BF7208" w14:paraId="0C63468E" w14:textId="77777777" w:rsidTr="00046EF0">
        <w:tc>
          <w:tcPr>
            <w:tcW w:w="421" w:type="dxa"/>
          </w:tcPr>
          <w:p w14:paraId="30A0EB32" w14:textId="5F385791" w:rsidR="00BF7208" w:rsidRDefault="00BF7208" w:rsidP="00BF7208">
            <w:r>
              <w:t>h.</w:t>
            </w:r>
          </w:p>
        </w:tc>
        <w:tc>
          <w:tcPr>
            <w:tcW w:w="8646" w:type="dxa"/>
          </w:tcPr>
          <w:p w14:paraId="286B9AFB" w14:textId="5E83A7DD" w:rsidR="00BF7208" w:rsidRPr="0070059F" w:rsidRDefault="0070059F" w:rsidP="00BF7208">
            <w:pPr>
              <w:rPr>
                <w:rFonts w:cs="Arial"/>
              </w:rPr>
            </w:pPr>
            <w:r w:rsidRPr="00513D90">
              <w:rPr>
                <w:rFonts w:cs="Arial"/>
              </w:rPr>
              <w:t>Excellent IT skills, particularly Office 365</w:t>
            </w:r>
            <w:r w:rsidR="00AA1532">
              <w:rPr>
                <w:rFonts w:cs="Arial"/>
              </w:rPr>
              <w:t>.</w:t>
            </w:r>
          </w:p>
        </w:tc>
        <w:tc>
          <w:tcPr>
            <w:tcW w:w="1389" w:type="dxa"/>
          </w:tcPr>
          <w:p w14:paraId="43256367" w14:textId="05170CE8" w:rsidR="00BF7208" w:rsidRDefault="000765FC" w:rsidP="00BF7208">
            <w:r>
              <w:t>D</w:t>
            </w:r>
          </w:p>
        </w:tc>
      </w:tr>
      <w:tr w:rsidR="00BF7208" w14:paraId="323CFD94" w14:textId="77777777" w:rsidTr="00046EF0">
        <w:tc>
          <w:tcPr>
            <w:tcW w:w="421" w:type="dxa"/>
          </w:tcPr>
          <w:p w14:paraId="57966AC9" w14:textId="32FACD56" w:rsidR="00BF7208" w:rsidRDefault="00BF7208" w:rsidP="00BF7208">
            <w:r>
              <w:t>i.</w:t>
            </w:r>
          </w:p>
        </w:tc>
        <w:tc>
          <w:tcPr>
            <w:tcW w:w="8646" w:type="dxa"/>
          </w:tcPr>
          <w:p w14:paraId="408B7983" w14:textId="7BCBA179" w:rsidR="00BF7208" w:rsidRPr="00D33637" w:rsidRDefault="00D33637" w:rsidP="00D33637">
            <w:pPr>
              <w:rPr>
                <w:rFonts w:cs="Arial"/>
              </w:rPr>
            </w:pPr>
            <w:r w:rsidRPr="00D33637">
              <w:rPr>
                <w:rFonts w:cs="Arial"/>
              </w:rPr>
              <w:t>A</w:t>
            </w:r>
            <w:r w:rsidR="00AA1532">
              <w:rPr>
                <w:rFonts w:cs="Arial"/>
              </w:rPr>
              <w:t xml:space="preserve"> </w:t>
            </w:r>
            <w:r w:rsidRPr="00D33637">
              <w:rPr>
                <w:rFonts w:cs="Arial"/>
              </w:rPr>
              <w:t xml:space="preserve">DBS check will be carried out </w:t>
            </w:r>
            <w:r w:rsidR="00AA1532">
              <w:rPr>
                <w:rFonts w:cs="Arial"/>
              </w:rPr>
              <w:t>if the steward is over 18.</w:t>
            </w:r>
          </w:p>
        </w:tc>
        <w:tc>
          <w:tcPr>
            <w:tcW w:w="1389" w:type="dxa"/>
          </w:tcPr>
          <w:p w14:paraId="41C15DEC" w14:textId="6917DCD0" w:rsidR="00BF7208" w:rsidRDefault="000765FC" w:rsidP="00BF7208">
            <w:r>
              <w:t>E</w:t>
            </w:r>
          </w:p>
        </w:tc>
      </w:tr>
      <w:tr w:rsidR="00373B4F" w14:paraId="4A1B44F3" w14:textId="77777777" w:rsidTr="00046EF0">
        <w:tc>
          <w:tcPr>
            <w:tcW w:w="421" w:type="dxa"/>
          </w:tcPr>
          <w:p w14:paraId="68D8DE3F" w14:textId="6460477A" w:rsidR="00373B4F" w:rsidRDefault="00373B4F" w:rsidP="00373B4F">
            <w:r>
              <w:t>j.</w:t>
            </w:r>
          </w:p>
        </w:tc>
        <w:tc>
          <w:tcPr>
            <w:tcW w:w="8646" w:type="dxa"/>
          </w:tcPr>
          <w:p w14:paraId="62D2FBAA" w14:textId="631772F9" w:rsidR="00373B4F" w:rsidRDefault="00373B4F" w:rsidP="00373B4F">
            <w:r>
              <w:t xml:space="preserve">Commitment to the aims and values of Sutton Music </w:t>
            </w:r>
            <w:r w:rsidR="00045BC8">
              <w:t>Trus</w:t>
            </w:r>
            <w:r w:rsidR="00AA1532">
              <w:t>t.</w:t>
            </w:r>
          </w:p>
        </w:tc>
        <w:tc>
          <w:tcPr>
            <w:tcW w:w="1389" w:type="dxa"/>
          </w:tcPr>
          <w:p w14:paraId="530D8E5C" w14:textId="2E57BAAC" w:rsidR="00373B4F" w:rsidRDefault="00535720" w:rsidP="00373B4F">
            <w:r>
              <w:t>E</w:t>
            </w:r>
          </w:p>
        </w:tc>
      </w:tr>
      <w:tr w:rsidR="00373B4F" w14:paraId="7451741D" w14:textId="77777777" w:rsidTr="00046EF0">
        <w:tc>
          <w:tcPr>
            <w:tcW w:w="421" w:type="dxa"/>
          </w:tcPr>
          <w:p w14:paraId="3AD8DB04" w14:textId="75482356" w:rsidR="00373B4F" w:rsidRDefault="00373B4F" w:rsidP="00373B4F">
            <w:r>
              <w:t>k.</w:t>
            </w:r>
          </w:p>
        </w:tc>
        <w:tc>
          <w:tcPr>
            <w:tcW w:w="8646" w:type="dxa"/>
          </w:tcPr>
          <w:p w14:paraId="2C56FE9F" w14:textId="23E8DF14" w:rsidR="00373B4F" w:rsidRDefault="00373B4F" w:rsidP="00373B4F">
            <w:r>
              <w:t>Honours and upholds the Company</w:t>
            </w:r>
            <w:r w:rsidR="00481C06">
              <w:t>'</w:t>
            </w:r>
            <w:r>
              <w:t>s Equal Opportunity Policy, Dignity at Work Policy, Safeguarding and Protection of Children, Health and Safety and Data Protection Policy at all times. Understanding of confidentially, GDPR and information governance issues and how these are observed and maintained.</w:t>
            </w:r>
          </w:p>
        </w:tc>
        <w:tc>
          <w:tcPr>
            <w:tcW w:w="1389" w:type="dxa"/>
          </w:tcPr>
          <w:p w14:paraId="2072EF42" w14:textId="76A132EB" w:rsidR="00373B4F" w:rsidRDefault="00535720" w:rsidP="00373B4F">
            <w:r>
              <w:t>E</w:t>
            </w:r>
          </w:p>
        </w:tc>
      </w:tr>
    </w:tbl>
    <w:p w14:paraId="7A8C1D8C" w14:textId="77777777" w:rsidR="0095385E" w:rsidRDefault="0095385E" w:rsidP="007F229B"/>
    <w:tbl>
      <w:tblPr>
        <w:tblStyle w:val="TableGrid"/>
        <w:tblW w:w="0" w:type="auto"/>
        <w:jc w:val="center"/>
        <w:tblLook w:val="04A0" w:firstRow="1" w:lastRow="0" w:firstColumn="1" w:lastColumn="0" w:noHBand="0" w:noVBand="1"/>
      </w:tblPr>
      <w:tblGrid>
        <w:gridCol w:w="567"/>
        <w:gridCol w:w="1847"/>
        <w:gridCol w:w="567"/>
        <w:gridCol w:w="1902"/>
        <w:gridCol w:w="567"/>
        <w:gridCol w:w="1666"/>
      </w:tblGrid>
      <w:tr w:rsidR="00800F0A" w14:paraId="2B28A5A1" w14:textId="5C021F06" w:rsidTr="00800F0A">
        <w:trPr>
          <w:jc w:val="center"/>
        </w:trPr>
        <w:tc>
          <w:tcPr>
            <w:tcW w:w="2414" w:type="dxa"/>
            <w:gridSpan w:val="2"/>
          </w:tcPr>
          <w:p w14:paraId="7642958F" w14:textId="6DE42504" w:rsidR="00800F0A" w:rsidRDefault="00800F0A" w:rsidP="003D2C39">
            <w:pPr>
              <w:rPr>
                <w:rFonts w:eastAsia="Times New Roman" w:cstheme="minorHAnsi"/>
                <w:b/>
                <w:bCs/>
              </w:rPr>
            </w:pPr>
            <w:r>
              <w:rPr>
                <w:rFonts w:eastAsia="Times New Roman" w:cstheme="minorHAnsi"/>
                <w:b/>
                <w:bCs/>
              </w:rPr>
              <w:t>Key</w:t>
            </w:r>
          </w:p>
        </w:tc>
        <w:tc>
          <w:tcPr>
            <w:tcW w:w="567" w:type="dxa"/>
            <w:shd w:val="clear" w:color="auto" w:fill="D9D9D9" w:themeFill="background1" w:themeFillShade="D9"/>
          </w:tcPr>
          <w:p w14:paraId="737073F3" w14:textId="778694FB" w:rsidR="00800F0A" w:rsidRDefault="00800F0A" w:rsidP="003D2C39">
            <w:pPr>
              <w:rPr>
                <w:rFonts w:eastAsia="Times New Roman" w:cstheme="minorHAnsi"/>
                <w:b/>
                <w:bCs/>
              </w:rPr>
            </w:pPr>
            <w:r>
              <w:rPr>
                <w:rFonts w:eastAsia="Times New Roman" w:cstheme="minorHAnsi"/>
                <w:b/>
                <w:bCs/>
              </w:rPr>
              <w:t>D</w:t>
            </w:r>
          </w:p>
        </w:tc>
        <w:tc>
          <w:tcPr>
            <w:tcW w:w="1902" w:type="dxa"/>
          </w:tcPr>
          <w:p w14:paraId="3C1D2BC9" w14:textId="75C339B3" w:rsidR="00800F0A" w:rsidRPr="00800F0A" w:rsidRDefault="00800F0A" w:rsidP="003D2C39">
            <w:pPr>
              <w:rPr>
                <w:rFonts w:eastAsia="Times New Roman" w:cstheme="minorHAnsi"/>
              </w:rPr>
            </w:pPr>
            <w:r w:rsidRPr="00800F0A">
              <w:rPr>
                <w:rFonts w:eastAsia="Times New Roman" w:cstheme="minorHAnsi"/>
              </w:rPr>
              <w:t>Desirable</w:t>
            </w:r>
          </w:p>
        </w:tc>
        <w:tc>
          <w:tcPr>
            <w:tcW w:w="567" w:type="dxa"/>
            <w:shd w:val="clear" w:color="auto" w:fill="D9D9D9" w:themeFill="background1" w:themeFillShade="D9"/>
          </w:tcPr>
          <w:p w14:paraId="46259742" w14:textId="133C1E65" w:rsidR="00800F0A" w:rsidRDefault="00800F0A" w:rsidP="003D2C39">
            <w:pPr>
              <w:rPr>
                <w:rFonts w:eastAsia="Times New Roman" w:cstheme="minorHAnsi"/>
                <w:b/>
                <w:bCs/>
              </w:rPr>
            </w:pPr>
            <w:r>
              <w:rPr>
                <w:rFonts w:eastAsia="Times New Roman" w:cstheme="minorHAnsi"/>
                <w:b/>
                <w:bCs/>
              </w:rPr>
              <w:t>I</w:t>
            </w:r>
          </w:p>
        </w:tc>
        <w:tc>
          <w:tcPr>
            <w:tcW w:w="1666" w:type="dxa"/>
          </w:tcPr>
          <w:p w14:paraId="586D0DCF" w14:textId="2F0BECC2" w:rsidR="00800F0A" w:rsidRPr="00800F0A" w:rsidRDefault="00800F0A" w:rsidP="003D2C39">
            <w:pPr>
              <w:rPr>
                <w:rFonts w:eastAsia="Times New Roman" w:cstheme="minorHAnsi"/>
              </w:rPr>
            </w:pPr>
            <w:r w:rsidRPr="00800F0A">
              <w:rPr>
                <w:rFonts w:eastAsia="Times New Roman" w:cstheme="minorHAnsi"/>
              </w:rPr>
              <w:t>Evaluated at interview</w:t>
            </w:r>
          </w:p>
        </w:tc>
      </w:tr>
      <w:tr w:rsidR="003D25A0" w14:paraId="74AB88F5" w14:textId="4EB64FE5" w:rsidTr="00800F0A">
        <w:trPr>
          <w:jc w:val="center"/>
        </w:trPr>
        <w:tc>
          <w:tcPr>
            <w:tcW w:w="567" w:type="dxa"/>
            <w:shd w:val="clear" w:color="auto" w:fill="D9D9D9" w:themeFill="background1" w:themeFillShade="D9"/>
          </w:tcPr>
          <w:p w14:paraId="5166E57B" w14:textId="73B207AD" w:rsidR="003D25A0" w:rsidRDefault="003D25A0" w:rsidP="003D2C39">
            <w:pPr>
              <w:rPr>
                <w:rFonts w:eastAsia="Times New Roman" w:cstheme="minorHAnsi"/>
                <w:b/>
                <w:bCs/>
              </w:rPr>
            </w:pPr>
            <w:r>
              <w:rPr>
                <w:rFonts w:eastAsia="Times New Roman" w:cstheme="minorHAnsi"/>
                <w:b/>
                <w:bCs/>
              </w:rPr>
              <w:t>E</w:t>
            </w:r>
          </w:p>
        </w:tc>
        <w:tc>
          <w:tcPr>
            <w:tcW w:w="1847" w:type="dxa"/>
          </w:tcPr>
          <w:p w14:paraId="737E9146" w14:textId="02BBDCE0" w:rsidR="003D25A0" w:rsidRPr="00800F0A" w:rsidRDefault="003D25A0" w:rsidP="003D2C39">
            <w:pPr>
              <w:rPr>
                <w:rFonts w:eastAsia="Times New Roman" w:cstheme="minorHAnsi"/>
              </w:rPr>
            </w:pPr>
            <w:r w:rsidRPr="00800F0A">
              <w:rPr>
                <w:rFonts w:eastAsia="Times New Roman" w:cstheme="minorHAnsi"/>
              </w:rPr>
              <w:t>Essential</w:t>
            </w:r>
          </w:p>
        </w:tc>
        <w:tc>
          <w:tcPr>
            <w:tcW w:w="567" w:type="dxa"/>
            <w:shd w:val="clear" w:color="auto" w:fill="D9D9D9" w:themeFill="background1" w:themeFillShade="D9"/>
          </w:tcPr>
          <w:p w14:paraId="5998125B" w14:textId="346A7884" w:rsidR="003D25A0" w:rsidRDefault="003D25A0" w:rsidP="003D2C39">
            <w:pPr>
              <w:rPr>
                <w:rFonts w:eastAsia="Times New Roman" w:cstheme="minorHAnsi"/>
                <w:b/>
                <w:bCs/>
              </w:rPr>
            </w:pPr>
            <w:r>
              <w:rPr>
                <w:rFonts w:eastAsia="Times New Roman" w:cstheme="minorHAnsi"/>
                <w:b/>
                <w:bCs/>
              </w:rPr>
              <w:t>S</w:t>
            </w:r>
          </w:p>
        </w:tc>
        <w:tc>
          <w:tcPr>
            <w:tcW w:w="1902" w:type="dxa"/>
          </w:tcPr>
          <w:p w14:paraId="3A050480" w14:textId="6D48E38F" w:rsidR="003D25A0" w:rsidRPr="00800F0A" w:rsidRDefault="003D25A0" w:rsidP="003D2C39">
            <w:pPr>
              <w:rPr>
                <w:rFonts w:eastAsia="Times New Roman" w:cstheme="minorHAnsi"/>
              </w:rPr>
            </w:pPr>
            <w:r w:rsidRPr="00800F0A">
              <w:rPr>
                <w:rFonts w:eastAsia="Times New Roman" w:cstheme="minorHAnsi"/>
              </w:rPr>
              <w:t>Shortlisting Criteria</w:t>
            </w:r>
          </w:p>
        </w:tc>
        <w:tc>
          <w:tcPr>
            <w:tcW w:w="567" w:type="dxa"/>
            <w:shd w:val="clear" w:color="auto" w:fill="D9D9D9" w:themeFill="background1" w:themeFillShade="D9"/>
          </w:tcPr>
          <w:p w14:paraId="6D8A7B5D" w14:textId="47213CBE" w:rsidR="003D25A0" w:rsidRDefault="003D25A0" w:rsidP="003D2C39">
            <w:pPr>
              <w:rPr>
                <w:rFonts w:eastAsia="Times New Roman" w:cstheme="minorHAnsi"/>
                <w:b/>
                <w:bCs/>
              </w:rPr>
            </w:pPr>
            <w:r>
              <w:rPr>
                <w:rFonts w:eastAsia="Times New Roman" w:cstheme="minorHAnsi"/>
                <w:b/>
                <w:bCs/>
              </w:rPr>
              <w:t>T</w:t>
            </w:r>
          </w:p>
        </w:tc>
        <w:tc>
          <w:tcPr>
            <w:tcW w:w="1666" w:type="dxa"/>
          </w:tcPr>
          <w:p w14:paraId="4323EDEA" w14:textId="496903F4" w:rsidR="003D25A0" w:rsidRPr="00800F0A" w:rsidRDefault="003D25A0" w:rsidP="003D2C39">
            <w:pPr>
              <w:rPr>
                <w:rFonts w:eastAsia="Times New Roman" w:cstheme="minorHAnsi"/>
              </w:rPr>
            </w:pPr>
            <w:r w:rsidRPr="00800F0A">
              <w:rPr>
                <w:rFonts w:eastAsia="Times New Roman" w:cstheme="minorHAnsi"/>
              </w:rPr>
              <w:t>Subject to test</w:t>
            </w:r>
          </w:p>
        </w:tc>
      </w:tr>
    </w:tbl>
    <w:p w14:paraId="7811BACA" w14:textId="77777777" w:rsidR="00F8340F" w:rsidRDefault="00F8340F" w:rsidP="003D2C39"/>
    <w:p w14:paraId="6ADF7879" w14:textId="558B9969" w:rsidR="003D2C39" w:rsidRDefault="003D2C39" w:rsidP="00EA7554">
      <w:pPr>
        <w:jc w:val="right"/>
      </w:pPr>
    </w:p>
    <w:sectPr w:rsidR="003D2C39" w:rsidSect="003D2C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CA5"/>
    <w:multiLevelType w:val="hybridMultilevel"/>
    <w:tmpl w:val="EF3A1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617C22"/>
    <w:multiLevelType w:val="hybridMultilevel"/>
    <w:tmpl w:val="BD2AAED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0007CE"/>
    <w:multiLevelType w:val="hybridMultilevel"/>
    <w:tmpl w:val="AF54C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6C2E45A">
      <w:start w:val="5"/>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D0A98"/>
    <w:multiLevelType w:val="hybridMultilevel"/>
    <w:tmpl w:val="02860AC6"/>
    <w:lvl w:ilvl="0" w:tplc="A874E982">
      <w:start w:val="1"/>
      <w:numFmt w:val="lowerLetter"/>
      <w:lvlText w:val="%1)"/>
      <w:lvlJc w:val="left"/>
      <w:pPr>
        <w:ind w:left="294" w:hanging="360"/>
      </w:pPr>
      <w:rPr>
        <w:b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18DB34F6"/>
    <w:multiLevelType w:val="hybridMultilevel"/>
    <w:tmpl w:val="8076A3F0"/>
    <w:lvl w:ilvl="0" w:tplc="151C42BC">
      <w:start w:val="8"/>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19633267"/>
    <w:multiLevelType w:val="multilevel"/>
    <w:tmpl w:val="708050D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E2250F"/>
    <w:multiLevelType w:val="hybridMultilevel"/>
    <w:tmpl w:val="D988F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35BC0"/>
    <w:multiLevelType w:val="multilevel"/>
    <w:tmpl w:val="5764F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C29559A"/>
    <w:multiLevelType w:val="hybridMultilevel"/>
    <w:tmpl w:val="B5C011D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BD5994"/>
    <w:multiLevelType w:val="hybridMultilevel"/>
    <w:tmpl w:val="5F34A8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601539"/>
    <w:multiLevelType w:val="hybridMultilevel"/>
    <w:tmpl w:val="58E00E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316BFF"/>
    <w:multiLevelType w:val="multilevel"/>
    <w:tmpl w:val="B42A4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8B33A8"/>
    <w:multiLevelType w:val="hybridMultilevel"/>
    <w:tmpl w:val="0780073A"/>
    <w:lvl w:ilvl="0" w:tplc="AC9C7B22">
      <w:start w:val="1"/>
      <w:numFmt w:val="decimal"/>
      <w:lvlText w:val="%1."/>
      <w:lvlJc w:val="left"/>
      <w:pPr>
        <w:ind w:left="1800" w:hanging="360"/>
      </w:pPr>
      <w:rPr>
        <w:rFonts w:ascii="Calibri" w:eastAsiaTheme="minorHAnsi" w:hAnsi="Calibri" w:cs="Calibr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9176FC4"/>
    <w:multiLevelType w:val="hybridMultilevel"/>
    <w:tmpl w:val="0ED2D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A211D"/>
    <w:multiLevelType w:val="hybridMultilevel"/>
    <w:tmpl w:val="3B8CE95C"/>
    <w:lvl w:ilvl="0" w:tplc="AC9C7B22">
      <w:start w:val="1"/>
      <w:numFmt w:val="decimal"/>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A80A3D"/>
    <w:multiLevelType w:val="multilevel"/>
    <w:tmpl w:val="EC4240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D35131"/>
    <w:multiLevelType w:val="multilevel"/>
    <w:tmpl w:val="7080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013AB8"/>
    <w:multiLevelType w:val="hybridMultilevel"/>
    <w:tmpl w:val="E3F4C62C"/>
    <w:lvl w:ilvl="0" w:tplc="AC9C7B22">
      <w:start w:val="1"/>
      <w:numFmt w:val="decimal"/>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947DD"/>
    <w:multiLevelType w:val="hybridMultilevel"/>
    <w:tmpl w:val="A732C064"/>
    <w:lvl w:ilvl="0" w:tplc="502ABBF8">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FF23C6F"/>
    <w:multiLevelType w:val="multilevel"/>
    <w:tmpl w:val="3BAECF04"/>
    <w:lvl w:ilvl="0">
      <w:start w:val="5"/>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20" w15:restartNumberingAfterBreak="0">
    <w:nsid w:val="513822C7"/>
    <w:multiLevelType w:val="hybridMultilevel"/>
    <w:tmpl w:val="54500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B8758E"/>
    <w:multiLevelType w:val="hybridMultilevel"/>
    <w:tmpl w:val="705CFF96"/>
    <w:lvl w:ilvl="0" w:tplc="AC9C7B22">
      <w:start w:val="1"/>
      <w:numFmt w:val="decimal"/>
      <w:lvlText w:val="%1."/>
      <w:lvlJc w:val="left"/>
      <w:pPr>
        <w:ind w:left="720" w:hanging="360"/>
      </w:pPr>
      <w:rPr>
        <w:rFonts w:ascii="Calibri" w:eastAsiaTheme="minorHAnsi" w:hAnsi="Calibri" w:cs="Calibr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E03688"/>
    <w:multiLevelType w:val="hybridMultilevel"/>
    <w:tmpl w:val="CCCC5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C548B"/>
    <w:multiLevelType w:val="multilevel"/>
    <w:tmpl w:val="54E091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EB273B"/>
    <w:multiLevelType w:val="hybridMultilevel"/>
    <w:tmpl w:val="684C893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807320C"/>
    <w:multiLevelType w:val="hybridMultilevel"/>
    <w:tmpl w:val="B92EA0A0"/>
    <w:lvl w:ilvl="0" w:tplc="FB66327A">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A406BF4"/>
    <w:multiLevelType w:val="multilevel"/>
    <w:tmpl w:val="9C4E01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4250C7E"/>
    <w:multiLevelType w:val="hybridMultilevel"/>
    <w:tmpl w:val="C67C0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5B3371"/>
    <w:multiLevelType w:val="multilevel"/>
    <w:tmpl w:val="4904A7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C533D37"/>
    <w:multiLevelType w:val="multilevel"/>
    <w:tmpl w:val="5136FB5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D7D6628"/>
    <w:multiLevelType w:val="hybridMultilevel"/>
    <w:tmpl w:val="26D4E25C"/>
    <w:lvl w:ilvl="0" w:tplc="77DCAD5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71807439">
    <w:abstractNumId w:val="21"/>
  </w:num>
  <w:num w:numId="2" w16cid:durableId="974749176">
    <w:abstractNumId w:val="22"/>
  </w:num>
  <w:num w:numId="3" w16cid:durableId="995034505">
    <w:abstractNumId w:val="20"/>
  </w:num>
  <w:num w:numId="4" w16cid:durableId="11364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298599">
    <w:abstractNumId w:val="7"/>
  </w:num>
  <w:num w:numId="6" w16cid:durableId="1360933765">
    <w:abstractNumId w:val="23"/>
  </w:num>
  <w:num w:numId="7" w16cid:durableId="736978210">
    <w:abstractNumId w:val="15"/>
  </w:num>
  <w:num w:numId="8" w16cid:durableId="75563038">
    <w:abstractNumId w:val="26"/>
  </w:num>
  <w:num w:numId="9" w16cid:durableId="911164794">
    <w:abstractNumId w:val="28"/>
  </w:num>
  <w:num w:numId="10" w16cid:durableId="348484320">
    <w:abstractNumId w:val="11"/>
  </w:num>
  <w:num w:numId="11" w16cid:durableId="1010176827">
    <w:abstractNumId w:val="18"/>
  </w:num>
  <w:num w:numId="12" w16cid:durableId="1574965680">
    <w:abstractNumId w:val="14"/>
  </w:num>
  <w:num w:numId="13" w16cid:durableId="1326131627">
    <w:abstractNumId w:val="12"/>
  </w:num>
  <w:num w:numId="14" w16cid:durableId="2049526577">
    <w:abstractNumId w:val="17"/>
  </w:num>
  <w:num w:numId="15" w16cid:durableId="1343356959">
    <w:abstractNumId w:val="3"/>
  </w:num>
  <w:num w:numId="16" w16cid:durableId="107420640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074537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50270">
    <w:abstractNumId w:val="0"/>
  </w:num>
  <w:num w:numId="19" w16cid:durableId="887423140">
    <w:abstractNumId w:val="27"/>
  </w:num>
  <w:num w:numId="20" w16cid:durableId="1124808992">
    <w:abstractNumId w:val="6"/>
  </w:num>
  <w:num w:numId="21" w16cid:durableId="1074400330">
    <w:abstractNumId w:val="13"/>
  </w:num>
  <w:num w:numId="22" w16cid:durableId="613899152">
    <w:abstractNumId w:val="5"/>
  </w:num>
  <w:num w:numId="23" w16cid:durableId="2053726084">
    <w:abstractNumId w:val="10"/>
  </w:num>
  <w:num w:numId="24" w16cid:durableId="1854756379">
    <w:abstractNumId w:val="2"/>
  </w:num>
  <w:num w:numId="25" w16cid:durableId="1551041322">
    <w:abstractNumId w:val="4"/>
  </w:num>
  <w:num w:numId="26" w16cid:durableId="1753120699">
    <w:abstractNumId w:val="16"/>
  </w:num>
  <w:num w:numId="27" w16cid:durableId="357657892">
    <w:abstractNumId w:val="30"/>
  </w:num>
  <w:num w:numId="28" w16cid:durableId="1740977383">
    <w:abstractNumId w:val="9"/>
  </w:num>
  <w:num w:numId="29" w16cid:durableId="2051293956">
    <w:abstractNumId w:val="24"/>
  </w:num>
  <w:num w:numId="30" w16cid:durableId="1878660199">
    <w:abstractNumId w:val="1"/>
  </w:num>
  <w:num w:numId="31" w16cid:durableId="1386105430">
    <w:abstractNumId w:val="25"/>
  </w:num>
  <w:num w:numId="32" w16cid:durableId="401488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jYzMzEzNLUwNrVU0lEKTi0uzszPAykwqwUA6+hR7iwAAAA="/>
  </w:docVars>
  <w:rsids>
    <w:rsidRoot w:val="003D2C39"/>
    <w:rsid w:val="00015698"/>
    <w:rsid w:val="00034166"/>
    <w:rsid w:val="00041697"/>
    <w:rsid w:val="0004177C"/>
    <w:rsid w:val="00043A0F"/>
    <w:rsid w:val="00045BC8"/>
    <w:rsid w:val="00046EF0"/>
    <w:rsid w:val="00047A24"/>
    <w:rsid w:val="0006673C"/>
    <w:rsid w:val="000676E0"/>
    <w:rsid w:val="000765FC"/>
    <w:rsid w:val="000867A3"/>
    <w:rsid w:val="00090A91"/>
    <w:rsid w:val="0009576F"/>
    <w:rsid w:val="000C54BE"/>
    <w:rsid w:val="000C75C3"/>
    <w:rsid w:val="000D4138"/>
    <w:rsid w:val="000D53BB"/>
    <w:rsid w:val="000E52F5"/>
    <w:rsid w:val="00102515"/>
    <w:rsid w:val="00103236"/>
    <w:rsid w:val="001273AB"/>
    <w:rsid w:val="00142E16"/>
    <w:rsid w:val="00173434"/>
    <w:rsid w:val="0017471D"/>
    <w:rsid w:val="00180A8D"/>
    <w:rsid w:val="00190BFC"/>
    <w:rsid w:val="00193646"/>
    <w:rsid w:val="00197B87"/>
    <w:rsid w:val="001A3644"/>
    <w:rsid w:val="001A3797"/>
    <w:rsid w:val="001C0F55"/>
    <w:rsid w:val="001C3CF6"/>
    <w:rsid w:val="001D23B4"/>
    <w:rsid w:val="001E1284"/>
    <w:rsid w:val="001E3B61"/>
    <w:rsid w:val="001E455F"/>
    <w:rsid w:val="00206F26"/>
    <w:rsid w:val="002071C1"/>
    <w:rsid w:val="00212F2D"/>
    <w:rsid w:val="00223E60"/>
    <w:rsid w:val="0023263C"/>
    <w:rsid w:val="00263541"/>
    <w:rsid w:val="002654E6"/>
    <w:rsid w:val="00266D07"/>
    <w:rsid w:val="0027393B"/>
    <w:rsid w:val="00284066"/>
    <w:rsid w:val="002951C2"/>
    <w:rsid w:val="0029589E"/>
    <w:rsid w:val="002B2528"/>
    <w:rsid w:val="002B3392"/>
    <w:rsid w:val="002B4623"/>
    <w:rsid w:val="002B5F7B"/>
    <w:rsid w:val="002D449F"/>
    <w:rsid w:val="002D5E51"/>
    <w:rsid w:val="002D6569"/>
    <w:rsid w:val="002F0616"/>
    <w:rsid w:val="00304945"/>
    <w:rsid w:val="00327982"/>
    <w:rsid w:val="00330511"/>
    <w:rsid w:val="00353994"/>
    <w:rsid w:val="00365EC6"/>
    <w:rsid w:val="00373B4F"/>
    <w:rsid w:val="0037481F"/>
    <w:rsid w:val="0039485E"/>
    <w:rsid w:val="003B65FF"/>
    <w:rsid w:val="003C0487"/>
    <w:rsid w:val="003D25A0"/>
    <w:rsid w:val="003D2C39"/>
    <w:rsid w:val="003D7B6E"/>
    <w:rsid w:val="003E44D7"/>
    <w:rsid w:val="003F37FD"/>
    <w:rsid w:val="00401E62"/>
    <w:rsid w:val="00406848"/>
    <w:rsid w:val="00411683"/>
    <w:rsid w:val="00414825"/>
    <w:rsid w:val="0041618D"/>
    <w:rsid w:val="00422781"/>
    <w:rsid w:val="00433606"/>
    <w:rsid w:val="00441BFC"/>
    <w:rsid w:val="00444633"/>
    <w:rsid w:val="0044516B"/>
    <w:rsid w:val="00450820"/>
    <w:rsid w:val="00481C06"/>
    <w:rsid w:val="004A7033"/>
    <w:rsid w:val="004D0A4E"/>
    <w:rsid w:val="004F3D37"/>
    <w:rsid w:val="004F6906"/>
    <w:rsid w:val="004F70B5"/>
    <w:rsid w:val="00503E78"/>
    <w:rsid w:val="00520404"/>
    <w:rsid w:val="00527E4A"/>
    <w:rsid w:val="0053437F"/>
    <w:rsid w:val="0053560C"/>
    <w:rsid w:val="00535720"/>
    <w:rsid w:val="00535E60"/>
    <w:rsid w:val="005413EE"/>
    <w:rsid w:val="00547B24"/>
    <w:rsid w:val="005652AB"/>
    <w:rsid w:val="00571D34"/>
    <w:rsid w:val="00576B30"/>
    <w:rsid w:val="0058081F"/>
    <w:rsid w:val="005865C0"/>
    <w:rsid w:val="00586716"/>
    <w:rsid w:val="00596457"/>
    <w:rsid w:val="005B5968"/>
    <w:rsid w:val="005D699E"/>
    <w:rsid w:val="005E3A64"/>
    <w:rsid w:val="005F18BE"/>
    <w:rsid w:val="0060050D"/>
    <w:rsid w:val="0063304E"/>
    <w:rsid w:val="00636ADE"/>
    <w:rsid w:val="0065247F"/>
    <w:rsid w:val="00671D9C"/>
    <w:rsid w:val="0067651D"/>
    <w:rsid w:val="00680B3B"/>
    <w:rsid w:val="00681B13"/>
    <w:rsid w:val="00683D4B"/>
    <w:rsid w:val="00693693"/>
    <w:rsid w:val="00696961"/>
    <w:rsid w:val="006B1400"/>
    <w:rsid w:val="006C1BDC"/>
    <w:rsid w:val="006C3C1C"/>
    <w:rsid w:val="006C3E09"/>
    <w:rsid w:val="006C42F9"/>
    <w:rsid w:val="0070059F"/>
    <w:rsid w:val="00712BBE"/>
    <w:rsid w:val="00716E1D"/>
    <w:rsid w:val="00724497"/>
    <w:rsid w:val="00726742"/>
    <w:rsid w:val="007442A9"/>
    <w:rsid w:val="00746CC4"/>
    <w:rsid w:val="00750C69"/>
    <w:rsid w:val="00757C0D"/>
    <w:rsid w:val="007658C4"/>
    <w:rsid w:val="007717AE"/>
    <w:rsid w:val="00774574"/>
    <w:rsid w:val="007759EF"/>
    <w:rsid w:val="00790050"/>
    <w:rsid w:val="007B2C55"/>
    <w:rsid w:val="007C14C0"/>
    <w:rsid w:val="007C4680"/>
    <w:rsid w:val="007D3398"/>
    <w:rsid w:val="007E4EC2"/>
    <w:rsid w:val="007F0A9F"/>
    <w:rsid w:val="007F229B"/>
    <w:rsid w:val="007F2D8A"/>
    <w:rsid w:val="007F3739"/>
    <w:rsid w:val="00800F0A"/>
    <w:rsid w:val="00816648"/>
    <w:rsid w:val="00822F9E"/>
    <w:rsid w:val="00824E73"/>
    <w:rsid w:val="00827D09"/>
    <w:rsid w:val="00834901"/>
    <w:rsid w:val="0084658E"/>
    <w:rsid w:val="00853797"/>
    <w:rsid w:val="00863300"/>
    <w:rsid w:val="00876D15"/>
    <w:rsid w:val="008813FD"/>
    <w:rsid w:val="008953DD"/>
    <w:rsid w:val="008A72A9"/>
    <w:rsid w:val="008B7112"/>
    <w:rsid w:val="008B7EF6"/>
    <w:rsid w:val="008C40F5"/>
    <w:rsid w:val="008F16FF"/>
    <w:rsid w:val="008F3C3E"/>
    <w:rsid w:val="009051B2"/>
    <w:rsid w:val="00906718"/>
    <w:rsid w:val="009105AC"/>
    <w:rsid w:val="009236A0"/>
    <w:rsid w:val="009343B4"/>
    <w:rsid w:val="0093676D"/>
    <w:rsid w:val="009506D7"/>
    <w:rsid w:val="00952940"/>
    <w:rsid w:val="00952DBC"/>
    <w:rsid w:val="0095385E"/>
    <w:rsid w:val="009616D1"/>
    <w:rsid w:val="009777FD"/>
    <w:rsid w:val="00980B7F"/>
    <w:rsid w:val="009822EA"/>
    <w:rsid w:val="009936DB"/>
    <w:rsid w:val="009A19EA"/>
    <w:rsid w:val="009A5A97"/>
    <w:rsid w:val="009B05B9"/>
    <w:rsid w:val="009C249D"/>
    <w:rsid w:val="009D1B9E"/>
    <w:rsid w:val="009D2856"/>
    <w:rsid w:val="009E186D"/>
    <w:rsid w:val="00A11971"/>
    <w:rsid w:val="00A41802"/>
    <w:rsid w:val="00A419E3"/>
    <w:rsid w:val="00A41F22"/>
    <w:rsid w:val="00A51771"/>
    <w:rsid w:val="00A51B23"/>
    <w:rsid w:val="00A56F0B"/>
    <w:rsid w:val="00A60BF4"/>
    <w:rsid w:val="00A65C54"/>
    <w:rsid w:val="00A67698"/>
    <w:rsid w:val="00A8722C"/>
    <w:rsid w:val="00A90962"/>
    <w:rsid w:val="00AA1532"/>
    <w:rsid w:val="00AB1BE4"/>
    <w:rsid w:val="00AE3075"/>
    <w:rsid w:val="00AF6ADF"/>
    <w:rsid w:val="00AF75D9"/>
    <w:rsid w:val="00B0389A"/>
    <w:rsid w:val="00B03A51"/>
    <w:rsid w:val="00B1071D"/>
    <w:rsid w:val="00B11DFC"/>
    <w:rsid w:val="00B33F8B"/>
    <w:rsid w:val="00B41985"/>
    <w:rsid w:val="00B52A20"/>
    <w:rsid w:val="00B537FB"/>
    <w:rsid w:val="00B7385A"/>
    <w:rsid w:val="00B7442C"/>
    <w:rsid w:val="00B74957"/>
    <w:rsid w:val="00B82E71"/>
    <w:rsid w:val="00B975E9"/>
    <w:rsid w:val="00BA031E"/>
    <w:rsid w:val="00BB08DF"/>
    <w:rsid w:val="00BB1273"/>
    <w:rsid w:val="00BB244A"/>
    <w:rsid w:val="00BB633E"/>
    <w:rsid w:val="00BB644C"/>
    <w:rsid w:val="00BC06BE"/>
    <w:rsid w:val="00BD7007"/>
    <w:rsid w:val="00BD7610"/>
    <w:rsid w:val="00BE4918"/>
    <w:rsid w:val="00BF0323"/>
    <w:rsid w:val="00BF6598"/>
    <w:rsid w:val="00BF7208"/>
    <w:rsid w:val="00C542AC"/>
    <w:rsid w:val="00C54368"/>
    <w:rsid w:val="00C546AF"/>
    <w:rsid w:val="00C57428"/>
    <w:rsid w:val="00C82B81"/>
    <w:rsid w:val="00C93A53"/>
    <w:rsid w:val="00C972A7"/>
    <w:rsid w:val="00CC1994"/>
    <w:rsid w:val="00CC5BB4"/>
    <w:rsid w:val="00CC6798"/>
    <w:rsid w:val="00CE66A9"/>
    <w:rsid w:val="00CF3472"/>
    <w:rsid w:val="00D07080"/>
    <w:rsid w:val="00D14870"/>
    <w:rsid w:val="00D16EFE"/>
    <w:rsid w:val="00D20897"/>
    <w:rsid w:val="00D24B30"/>
    <w:rsid w:val="00D2553D"/>
    <w:rsid w:val="00D33637"/>
    <w:rsid w:val="00D41E70"/>
    <w:rsid w:val="00D46592"/>
    <w:rsid w:val="00D62383"/>
    <w:rsid w:val="00D76AAB"/>
    <w:rsid w:val="00D947D8"/>
    <w:rsid w:val="00DB52D3"/>
    <w:rsid w:val="00DC42B3"/>
    <w:rsid w:val="00DE06FB"/>
    <w:rsid w:val="00DE27E2"/>
    <w:rsid w:val="00DE6163"/>
    <w:rsid w:val="00DF46F3"/>
    <w:rsid w:val="00DF5455"/>
    <w:rsid w:val="00E1366C"/>
    <w:rsid w:val="00E17F6A"/>
    <w:rsid w:val="00E46409"/>
    <w:rsid w:val="00E51F8D"/>
    <w:rsid w:val="00E62B8F"/>
    <w:rsid w:val="00E96017"/>
    <w:rsid w:val="00EA07DD"/>
    <w:rsid w:val="00EA50E5"/>
    <w:rsid w:val="00EA5AFC"/>
    <w:rsid w:val="00EA7554"/>
    <w:rsid w:val="00EB47D6"/>
    <w:rsid w:val="00EC39AF"/>
    <w:rsid w:val="00EE534F"/>
    <w:rsid w:val="00EE77BC"/>
    <w:rsid w:val="00EF077E"/>
    <w:rsid w:val="00EF2E69"/>
    <w:rsid w:val="00EF3B4F"/>
    <w:rsid w:val="00F10EC3"/>
    <w:rsid w:val="00F136C5"/>
    <w:rsid w:val="00F13848"/>
    <w:rsid w:val="00F26681"/>
    <w:rsid w:val="00F327F5"/>
    <w:rsid w:val="00F36A07"/>
    <w:rsid w:val="00F40FA8"/>
    <w:rsid w:val="00F428B3"/>
    <w:rsid w:val="00F53304"/>
    <w:rsid w:val="00F72A6C"/>
    <w:rsid w:val="00F736B5"/>
    <w:rsid w:val="00F8295A"/>
    <w:rsid w:val="00F8340F"/>
    <w:rsid w:val="00F8766B"/>
    <w:rsid w:val="00F90515"/>
    <w:rsid w:val="00F94BD0"/>
    <w:rsid w:val="00FB1126"/>
    <w:rsid w:val="00FC0390"/>
    <w:rsid w:val="00FD6578"/>
    <w:rsid w:val="00FE0C6C"/>
    <w:rsid w:val="00FF207A"/>
    <w:rsid w:val="1071B28C"/>
    <w:rsid w:val="172E724E"/>
    <w:rsid w:val="2A841C4C"/>
    <w:rsid w:val="2BEAC6CC"/>
    <w:rsid w:val="347EFCEB"/>
    <w:rsid w:val="5DAFB49E"/>
    <w:rsid w:val="6A37D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54EC"/>
  <w15:chartTrackingRefBased/>
  <w15:docId w15:val="{FECAB3CC-F270-4EA7-A0EC-51C3F40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39"/>
    <w:pPr>
      <w:spacing w:after="0" w:line="240" w:lineRule="auto"/>
    </w:pPr>
    <w:rPr>
      <w:rFonts w:ascii="Calibri" w:hAnsi="Calibri" w:cs="Calibri"/>
      <w:lang w:eastAsia="en-GB"/>
    </w:rPr>
  </w:style>
  <w:style w:type="paragraph" w:styleId="Heading1">
    <w:name w:val="heading 1"/>
    <w:basedOn w:val="Normal"/>
    <w:link w:val="Heading1Char"/>
    <w:uiPriority w:val="9"/>
    <w:qFormat/>
    <w:rsid w:val="003D2C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C39"/>
    <w:rPr>
      <w:color w:val="0563C1"/>
      <w:u w:val="single"/>
    </w:rPr>
  </w:style>
  <w:style w:type="paragraph" w:styleId="ListParagraph">
    <w:name w:val="List Paragraph"/>
    <w:basedOn w:val="Normal"/>
    <w:uiPriority w:val="34"/>
    <w:qFormat/>
    <w:rsid w:val="003D2C39"/>
    <w:pPr>
      <w:ind w:left="720"/>
      <w:contextualSpacing/>
    </w:pPr>
  </w:style>
  <w:style w:type="character" w:styleId="UnresolvedMention">
    <w:name w:val="Unresolved Mention"/>
    <w:basedOn w:val="DefaultParagraphFont"/>
    <w:uiPriority w:val="99"/>
    <w:semiHidden/>
    <w:unhideWhenUsed/>
    <w:rsid w:val="003D2C39"/>
    <w:rPr>
      <w:color w:val="605E5C"/>
      <w:shd w:val="clear" w:color="auto" w:fill="E1DFDD"/>
    </w:rPr>
  </w:style>
  <w:style w:type="character" w:customStyle="1" w:styleId="Heading1Char">
    <w:name w:val="Heading 1 Char"/>
    <w:basedOn w:val="DefaultParagraphFont"/>
    <w:link w:val="Heading1"/>
    <w:uiPriority w:val="9"/>
    <w:rsid w:val="003D2C3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3D2C39"/>
    <w:rPr>
      <w:i/>
      <w:iCs/>
    </w:rPr>
  </w:style>
  <w:style w:type="paragraph" w:customStyle="1" w:styleId="paragraph">
    <w:name w:val="paragraph"/>
    <w:basedOn w:val="Normal"/>
    <w:rsid w:val="008B7EF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B7EF6"/>
  </w:style>
  <w:style w:type="character" w:customStyle="1" w:styleId="eop">
    <w:name w:val="eop"/>
    <w:basedOn w:val="DefaultParagraphFont"/>
    <w:rsid w:val="008B7EF6"/>
  </w:style>
  <w:style w:type="paragraph" w:styleId="NormalWeb">
    <w:name w:val="Normal (Web)"/>
    <w:basedOn w:val="Normal"/>
    <w:uiPriority w:val="99"/>
    <w:semiHidden/>
    <w:unhideWhenUsed/>
    <w:rsid w:val="008B7EF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12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F0616"/>
    <w:rPr>
      <w:rFonts w:ascii="Arial" w:eastAsia="Times New Roman" w:hAnsi="Arial" w:cs="Arial"/>
      <w:color w:val="FF0000"/>
      <w:sz w:val="24"/>
      <w:szCs w:val="24"/>
    </w:rPr>
  </w:style>
  <w:style w:type="character" w:customStyle="1" w:styleId="BodyTextChar">
    <w:name w:val="Body Text Char"/>
    <w:basedOn w:val="DefaultParagraphFont"/>
    <w:link w:val="BodyText"/>
    <w:rsid w:val="002F0616"/>
    <w:rPr>
      <w:rFonts w:ascii="Arial" w:eastAsia="Times New Roman" w:hAnsi="Arial" w:cs="Arial"/>
      <w:color w:val="FF0000"/>
      <w:sz w:val="24"/>
      <w:szCs w:val="24"/>
      <w:lang w:eastAsia="en-GB"/>
    </w:rPr>
  </w:style>
  <w:style w:type="paragraph" w:customStyle="1" w:styleId="Anewheading">
    <w:name w:val="A new heading"/>
    <w:basedOn w:val="Normal"/>
    <w:autoRedefine/>
    <w:rsid w:val="00952940"/>
    <w:pPr>
      <w:jc w:val="both"/>
    </w:pPr>
    <w:rPr>
      <w:rFonts w:eastAsia="Times New Roman" w:cs="Times New Roman"/>
      <w:b/>
      <w:sz w:val="24"/>
      <w:szCs w:val="24"/>
      <w:lang w:eastAsia="en-US"/>
    </w:rPr>
  </w:style>
  <w:style w:type="paragraph" w:styleId="Revision">
    <w:name w:val="Revision"/>
    <w:hidden/>
    <w:uiPriority w:val="99"/>
    <w:semiHidden/>
    <w:rsid w:val="008C40F5"/>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8C40F5"/>
    <w:rPr>
      <w:sz w:val="16"/>
      <w:szCs w:val="16"/>
    </w:rPr>
  </w:style>
  <w:style w:type="paragraph" w:styleId="CommentText">
    <w:name w:val="annotation text"/>
    <w:basedOn w:val="Normal"/>
    <w:link w:val="CommentTextChar"/>
    <w:uiPriority w:val="99"/>
    <w:unhideWhenUsed/>
    <w:rsid w:val="008C40F5"/>
    <w:rPr>
      <w:sz w:val="20"/>
      <w:szCs w:val="20"/>
    </w:rPr>
  </w:style>
  <w:style w:type="character" w:customStyle="1" w:styleId="CommentTextChar">
    <w:name w:val="Comment Text Char"/>
    <w:basedOn w:val="DefaultParagraphFont"/>
    <w:link w:val="CommentText"/>
    <w:uiPriority w:val="99"/>
    <w:rsid w:val="008C40F5"/>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8C40F5"/>
    <w:rPr>
      <w:b/>
      <w:bCs/>
    </w:rPr>
  </w:style>
  <w:style w:type="character" w:customStyle="1" w:styleId="CommentSubjectChar">
    <w:name w:val="Comment Subject Char"/>
    <w:basedOn w:val="CommentTextChar"/>
    <w:link w:val="CommentSubject"/>
    <w:uiPriority w:val="99"/>
    <w:semiHidden/>
    <w:rsid w:val="008C40F5"/>
    <w:rPr>
      <w:rFonts w:ascii="Calibri" w:hAnsi="Calibri" w:cs="Calibri"/>
      <w:b/>
      <w:bCs/>
      <w:sz w:val="20"/>
      <w:szCs w:val="20"/>
      <w:lang w:eastAsia="en-GB"/>
    </w:rPr>
  </w:style>
  <w:style w:type="character" w:styleId="Mention">
    <w:name w:val="Mention"/>
    <w:basedOn w:val="DefaultParagraphFont"/>
    <w:uiPriority w:val="99"/>
    <w:unhideWhenUsed/>
    <w:rsid w:val="00D16E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071">
      <w:bodyDiv w:val="1"/>
      <w:marLeft w:val="0"/>
      <w:marRight w:val="0"/>
      <w:marTop w:val="0"/>
      <w:marBottom w:val="0"/>
      <w:divBdr>
        <w:top w:val="none" w:sz="0" w:space="0" w:color="auto"/>
        <w:left w:val="none" w:sz="0" w:space="0" w:color="auto"/>
        <w:bottom w:val="none" w:sz="0" w:space="0" w:color="auto"/>
        <w:right w:val="none" w:sz="0" w:space="0" w:color="auto"/>
      </w:divBdr>
      <w:divsChild>
        <w:div w:id="394470736">
          <w:marLeft w:val="0"/>
          <w:marRight w:val="0"/>
          <w:marTop w:val="0"/>
          <w:marBottom w:val="0"/>
          <w:divBdr>
            <w:top w:val="none" w:sz="0" w:space="0" w:color="auto"/>
            <w:left w:val="none" w:sz="0" w:space="0" w:color="auto"/>
            <w:bottom w:val="none" w:sz="0" w:space="0" w:color="auto"/>
            <w:right w:val="none" w:sz="0" w:space="0" w:color="auto"/>
          </w:divBdr>
          <w:divsChild>
            <w:div w:id="801731170">
              <w:marLeft w:val="0"/>
              <w:marRight w:val="0"/>
              <w:marTop w:val="0"/>
              <w:marBottom w:val="0"/>
              <w:divBdr>
                <w:top w:val="none" w:sz="0" w:space="0" w:color="auto"/>
                <w:left w:val="none" w:sz="0" w:space="0" w:color="auto"/>
                <w:bottom w:val="none" w:sz="0" w:space="0" w:color="auto"/>
                <w:right w:val="none" w:sz="0" w:space="0" w:color="auto"/>
              </w:divBdr>
            </w:div>
            <w:div w:id="994916502">
              <w:marLeft w:val="0"/>
              <w:marRight w:val="0"/>
              <w:marTop w:val="0"/>
              <w:marBottom w:val="0"/>
              <w:divBdr>
                <w:top w:val="none" w:sz="0" w:space="0" w:color="auto"/>
                <w:left w:val="none" w:sz="0" w:space="0" w:color="auto"/>
                <w:bottom w:val="none" w:sz="0" w:space="0" w:color="auto"/>
                <w:right w:val="none" w:sz="0" w:space="0" w:color="auto"/>
              </w:divBdr>
            </w:div>
            <w:div w:id="1341661807">
              <w:marLeft w:val="0"/>
              <w:marRight w:val="0"/>
              <w:marTop w:val="0"/>
              <w:marBottom w:val="0"/>
              <w:divBdr>
                <w:top w:val="none" w:sz="0" w:space="0" w:color="auto"/>
                <w:left w:val="none" w:sz="0" w:space="0" w:color="auto"/>
                <w:bottom w:val="none" w:sz="0" w:space="0" w:color="auto"/>
                <w:right w:val="none" w:sz="0" w:space="0" w:color="auto"/>
              </w:divBdr>
            </w:div>
            <w:div w:id="2081051285">
              <w:marLeft w:val="0"/>
              <w:marRight w:val="0"/>
              <w:marTop w:val="0"/>
              <w:marBottom w:val="0"/>
              <w:divBdr>
                <w:top w:val="none" w:sz="0" w:space="0" w:color="auto"/>
                <w:left w:val="none" w:sz="0" w:space="0" w:color="auto"/>
                <w:bottom w:val="none" w:sz="0" w:space="0" w:color="auto"/>
                <w:right w:val="none" w:sz="0" w:space="0" w:color="auto"/>
              </w:divBdr>
            </w:div>
          </w:divsChild>
        </w:div>
        <w:div w:id="1853257802">
          <w:marLeft w:val="0"/>
          <w:marRight w:val="0"/>
          <w:marTop w:val="0"/>
          <w:marBottom w:val="0"/>
          <w:divBdr>
            <w:top w:val="none" w:sz="0" w:space="0" w:color="auto"/>
            <w:left w:val="none" w:sz="0" w:space="0" w:color="auto"/>
            <w:bottom w:val="none" w:sz="0" w:space="0" w:color="auto"/>
            <w:right w:val="none" w:sz="0" w:space="0" w:color="auto"/>
          </w:divBdr>
        </w:div>
        <w:div w:id="1864855565">
          <w:marLeft w:val="0"/>
          <w:marRight w:val="0"/>
          <w:marTop w:val="0"/>
          <w:marBottom w:val="0"/>
          <w:divBdr>
            <w:top w:val="none" w:sz="0" w:space="0" w:color="auto"/>
            <w:left w:val="none" w:sz="0" w:space="0" w:color="auto"/>
            <w:bottom w:val="none" w:sz="0" w:space="0" w:color="auto"/>
            <w:right w:val="none" w:sz="0" w:space="0" w:color="auto"/>
          </w:divBdr>
          <w:divsChild>
            <w:div w:id="619340316">
              <w:marLeft w:val="0"/>
              <w:marRight w:val="0"/>
              <w:marTop w:val="0"/>
              <w:marBottom w:val="0"/>
              <w:divBdr>
                <w:top w:val="none" w:sz="0" w:space="0" w:color="auto"/>
                <w:left w:val="none" w:sz="0" w:space="0" w:color="auto"/>
                <w:bottom w:val="none" w:sz="0" w:space="0" w:color="auto"/>
                <w:right w:val="none" w:sz="0" w:space="0" w:color="auto"/>
              </w:divBdr>
            </w:div>
            <w:div w:id="941915454">
              <w:marLeft w:val="0"/>
              <w:marRight w:val="0"/>
              <w:marTop w:val="0"/>
              <w:marBottom w:val="0"/>
              <w:divBdr>
                <w:top w:val="none" w:sz="0" w:space="0" w:color="auto"/>
                <w:left w:val="none" w:sz="0" w:space="0" w:color="auto"/>
                <w:bottom w:val="none" w:sz="0" w:space="0" w:color="auto"/>
                <w:right w:val="none" w:sz="0" w:space="0" w:color="auto"/>
              </w:divBdr>
            </w:div>
            <w:div w:id="1795325168">
              <w:marLeft w:val="0"/>
              <w:marRight w:val="0"/>
              <w:marTop w:val="0"/>
              <w:marBottom w:val="0"/>
              <w:divBdr>
                <w:top w:val="none" w:sz="0" w:space="0" w:color="auto"/>
                <w:left w:val="none" w:sz="0" w:space="0" w:color="auto"/>
                <w:bottom w:val="none" w:sz="0" w:space="0" w:color="auto"/>
                <w:right w:val="none" w:sz="0" w:space="0" w:color="auto"/>
              </w:divBdr>
            </w:div>
            <w:div w:id="1868909057">
              <w:marLeft w:val="0"/>
              <w:marRight w:val="0"/>
              <w:marTop w:val="0"/>
              <w:marBottom w:val="0"/>
              <w:divBdr>
                <w:top w:val="none" w:sz="0" w:space="0" w:color="auto"/>
                <w:left w:val="none" w:sz="0" w:space="0" w:color="auto"/>
                <w:bottom w:val="none" w:sz="0" w:space="0" w:color="auto"/>
                <w:right w:val="none" w:sz="0" w:space="0" w:color="auto"/>
              </w:divBdr>
            </w:div>
            <w:div w:id="1960330197">
              <w:marLeft w:val="0"/>
              <w:marRight w:val="0"/>
              <w:marTop w:val="0"/>
              <w:marBottom w:val="0"/>
              <w:divBdr>
                <w:top w:val="none" w:sz="0" w:space="0" w:color="auto"/>
                <w:left w:val="none" w:sz="0" w:space="0" w:color="auto"/>
                <w:bottom w:val="none" w:sz="0" w:space="0" w:color="auto"/>
                <w:right w:val="none" w:sz="0" w:space="0" w:color="auto"/>
              </w:divBdr>
            </w:div>
          </w:divsChild>
        </w:div>
        <w:div w:id="1937980917">
          <w:marLeft w:val="0"/>
          <w:marRight w:val="0"/>
          <w:marTop w:val="0"/>
          <w:marBottom w:val="0"/>
          <w:divBdr>
            <w:top w:val="none" w:sz="0" w:space="0" w:color="auto"/>
            <w:left w:val="none" w:sz="0" w:space="0" w:color="auto"/>
            <w:bottom w:val="none" w:sz="0" w:space="0" w:color="auto"/>
            <w:right w:val="none" w:sz="0" w:space="0" w:color="auto"/>
          </w:divBdr>
          <w:divsChild>
            <w:div w:id="237440834">
              <w:marLeft w:val="0"/>
              <w:marRight w:val="0"/>
              <w:marTop w:val="0"/>
              <w:marBottom w:val="0"/>
              <w:divBdr>
                <w:top w:val="none" w:sz="0" w:space="0" w:color="auto"/>
                <w:left w:val="none" w:sz="0" w:space="0" w:color="auto"/>
                <w:bottom w:val="none" w:sz="0" w:space="0" w:color="auto"/>
                <w:right w:val="none" w:sz="0" w:space="0" w:color="auto"/>
              </w:divBdr>
            </w:div>
            <w:div w:id="1175143458">
              <w:marLeft w:val="0"/>
              <w:marRight w:val="0"/>
              <w:marTop w:val="0"/>
              <w:marBottom w:val="0"/>
              <w:divBdr>
                <w:top w:val="none" w:sz="0" w:space="0" w:color="auto"/>
                <w:left w:val="none" w:sz="0" w:space="0" w:color="auto"/>
                <w:bottom w:val="none" w:sz="0" w:space="0" w:color="auto"/>
                <w:right w:val="none" w:sz="0" w:space="0" w:color="auto"/>
              </w:divBdr>
            </w:div>
            <w:div w:id="1741248376">
              <w:marLeft w:val="0"/>
              <w:marRight w:val="0"/>
              <w:marTop w:val="0"/>
              <w:marBottom w:val="0"/>
              <w:divBdr>
                <w:top w:val="none" w:sz="0" w:space="0" w:color="auto"/>
                <w:left w:val="none" w:sz="0" w:space="0" w:color="auto"/>
                <w:bottom w:val="none" w:sz="0" w:space="0" w:color="auto"/>
                <w:right w:val="none" w:sz="0" w:space="0" w:color="auto"/>
              </w:divBdr>
            </w:div>
            <w:div w:id="1854804078">
              <w:marLeft w:val="0"/>
              <w:marRight w:val="0"/>
              <w:marTop w:val="0"/>
              <w:marBottom w:val="0"/>
              <w:divBdr>
                <w:top w:val="none" w:sz="0" w:space="0" w:color="auto"/>
                <w:left w:val="none" w:sz="0" w:space="0" w:color="auto"/>
                <w:bottom w:val="none" w:sz="0" w:space="0" w:color="auto"/>
                <w:right w:val="none" w:sz="0" w:space="0" w:color="auto"/>
              </w:divBdr>
            </w:div>
            <w:div w:id="1915703805">
              <w:marLeft w:val="0"/>
              <w:marRight w:val="0"/>
              <w:marTop w:val="0"/>
              <w:marBottom w:val="0"/>
              <w:divBdr>
                <w:top w:val="none" w:sz="0" w:space="0" w:color="auto"/>
                <w:left w:val="none" w:sz="0" w:space="0" w:color="auto"/>
                <w:bottom w:val="none" w:sz="0" w:space="0" w:color="auto"/>
                <w:right w:val="none" w:sz="0" w:space="0" w:color="auto"/>
              </w:divBdr>
            </w:div>
          </w:divsChild>
        </w:div>
        <w:div w:id="2084911738">
          <w:marLeft w:val="0"/>
          <w:marRight w:val="0"/>
          <w:marTop w:val="0"/>
          <w:marBottom w:val="0"/>
          <w:divBdr>
            <w:top w:val="none" w:sz="0" w:space="0" w:color="auto"/>
            <w:left w:val="none" w:sz="0" w:space="0" w:color="auto"/>
            <w:bottom w:val="none" w:sz="0" w:space="0" w:color="auto"/>
            <w:right w:val="none" w:sz="0" w:space="0" w:color="auto"/>
          </w:divBdr>
        </w:div>
      </w:divsChild>
    </w:div>
    <w:div w:id="615872327">
      <w:bodyDiv w:val="1"/>
      <w:marLeft w:val="0"/>
      <w:marRight w:val="0"/>
      <w:marTop w:val="0"/>
      <w:marBottom w:val="0"/>
      <w:divBdr>
        <w:top w:val="none" w:sz="0" w:space="0" w:color="auto"/>
        <w:left w:val="none" w:sz="0" w:space="0" w:color="auto"/>
        <w:bottom w:val="none" w:sz="0" w:space="0" w:color="auto"/>
        <w:right w:val="none" w:sz="0" w:space="0" w:color="auto"/>
      </w:divBdr>
    </w:div>
    <w:div w:id="685327923">
      <w:bodyDiv w:val="1"/>
      <w:marLeft w:val="0"/>
      <w:marRight w:val="0"/>
      <w:marTop w:val="0"/>
      <w:marBottom w:val="0"/>
      <w:divBdr>
        <w:top w:val="none" w:sz="0" w:space="0" w:color="auto"/>
        <w:left w:val="none" w:sz="0" w:space="0" w:color="auto"/>
        <w:bottom w:val="none" w:sz="0" w:space="0" w:color="auto"/>
        <w:right w:val="none" w:sz="0" w:space="0" w:color="auto"/>
      </w:divBdr>
    </w:div>
    <w:div w:id="1122655982">
      <w:bodyDiv w:val="1"/>
      <w:marLeft w:val="0"/>
      <w:marRight w:val="0"/>
      <w:marTop w:val="0"/>
      <w:marBottom w:val="0"/>
      <w:divBdr>
        <w:top w:val="none" w:sz="0" w:space="0" w:color="auto"/>
        <w:left w:val="none" w:sz="0" w:space="0" w:color="auto"/>
        <w:bottom w:val="none" w:sz="0" w:space="0" w:color="auto"/>
        <w:right w:val="none" w:sz="0" w:space="0" w:color="auto"/>
      </w:divBdr>
    </w:div>
    <w:div w:id="1188448765">
      <w:bodyDiv w:val="1"/>
      <w:marLeft w:val="0"/>
      <w:marRight w:val="0"/>
      <w:marTop w:val="0"/>
      <w:marBottom w:val="0"/>
      <w:divBdr>
        <w:top w:val="none" w:sz="0" w:space="0" w:color="auto"/>
        <w:left w:val="none" w:sz="0" w:space="0" w:color="auto"/>
        <w:bottom w:val="none" w:sz="0" w:space="0" w:color="auto"/>
        <w:right w:val="none" w:sz="0" w:space="0" w:color="auto"/>
      </w:divBdr>
      <w:divsChild>
        <w:div w:id="98070394">
          <w:marLeft w:val="0"/>
          <w:marRight w:val="0"/>
          <w:marTop w:val="0"/>
          <w:marBottom w:val="0"/>
          <w:divBdr>
            <w:top w:val="none" w:sz="0" w:space="0" w:color="auto"/>
            <w:left w:val="none" w:sz="0" w:space="0" w:color="auto"/>
            <w:bottom w:val="none" w:sz="0" w:space="0" w:color="auto"/>
            <w:right w:val="none" w:sz="0" w:space="0" w:color="auto"/>
          </w:divBdr>
        </w:div>
        <w:div w:id="1014185415">
          <w:marLeft w:val="0"/>
          <w:marRight w:val="0"/>
          <w:marTop w:val="0"/>
          <w:marBottom w:val="0"/>
          <w:divBdr>
            <w:top w:val="none" w:sz="0" w:space="0" w:color="auto"/>
            <w:left w:val="none" w:sz="0" w:space="0" w:color="auto"/>
            <w:bottom w:val="none" w:sz="0" w:space="0" w:color="auto"/>
            <w:right w:val="none" w:sz="0" w:space="0" w:color="auto"/>
          </w:divBdr>
        </w:div>
        <w:div w:id="1186942786">
          <w:marLeft w:val="0"/>
          <w:marRight w:val="0"/>
          <w:marTop w:val="0"/>
          <w:marBottom w:val="0"/>
          <w:divBdr>
            <w:top w:val="none" w:sz="0" w:space="0" w:color="auto"/>
            <w:left w:val="none" w:sz="0" w:space="0" w:color="auto"/>
            <w:bottom w:val="none" w:sz="0" w:space="0" w:color="auto"/>
            <w:right w:val="none" w:sz="0" w:space="0" w:color="auto"/>
          </w:divBdr>
        </w:div>
        <w:div w:id="1287346854">
          <w:marLeft w:val="0"/>
          <w:marRight w:val="0"/>
          <w:marTop w:val="0"/>
          <w:marBottom w:val="0"/>
          <w:divBdr>
            <w:top w:val="none" w:sz="0" w:space="0" w:color="auto"/>
            <w:left w:val="none" w:sz="0" w:space="0" w:color="auto"/>
            <w:bottom w:val="none" w:sz="0" w:space="0" w:color="auto"/>
            <w:right w:val="none" w:sz="0" w:space="0" w:color="auto"/>
          </w:divBdr>
        </w:div>
      </w:divsChild>
    </w:div>
    <w:div w:id="1489831404">
      <w:bodyDiv w:val="1"/>
      <w:marLeft w:val="0"/>
      <w:marRight w:val="0"/>
      <w:marTop w:val="0"/>
      <w:marBottom w:val="0"/>
      <w:divBdr>
        <w:top w:val="none" w:sz="0" w:space="0" w:color="auto"/>
        <w:left w:val="none" w:sz="0" w:space="0" w:color="auto"/>
        <w:bottom w:val="none" w:sz="0" w:space="0" w:color="auto"/>
        <w:right w:val="none" w:sz="0" w:space="0" w:color="auto"/>
      </w:divBdr>
    </w:div>
    <w:div w:id="1616904933">
      <w:bodyDiv w:val="1"/>
      <w:marLeft w:val="0"/>
      <w:marRight w:val="0"/>
      <w:marTop w:val="0"/>
      <w:marBottom w:val="0"/>
      <w:divBdr>
        <w:top w:val="none" w:sz="0" w:space="0" w:color="auto"/>
        <w:left w:val="none" w:sz="0" w:space="0" w:color="auto"/>
        <w:bottom w:val="none" w:sz="0" w:space="0" w:color="auto"/>
        <w:right w:val="none" w:sz="0" w:space="0" w:color="auto"/>
      </w:divBdr>
    </w:div>
    <w:div w:id="21465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3fc554-f1f6-4382-99bc-54e5573dd04f" xsi:nil="true"/>
    <lcf76f155ced4ddcb4097134ff3c332f xmlns="abf39e7f-ed4a-4588-bbfc-cf548ebf8265">
      <Terms xmlns="http://schemas.microsoft.com/office/infopath/2007/PartnerControls"/>
    </lcf76f155ced4ddcb4097134ff3c332f>
    <SharedWithUsers xmlns="d13fc554-f1f6-4382-99bc-54e5573dd0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FCB0D1C59004E979DE21083365800" ma:contentTypeVersion="18" ma:contentTypeDescription="Create a new document." ma:contentTypeScope="" ma:versionID="4070be6e5853eca3b6e36b444b734660">
  <xsd:schema xmlns:xsd="http://www.w3.org/2001/XMLSchema" xmlns:xs="http://www.w3.org/2001/XMLSchema" xmlns:p="http://schemas.microsoft.com/office/2006/metadata/properties" xmlns:ns2="abf39e7f-ed4a-4588-bbfc-cf548ebf8265" xmlns:ns3="d13fc554-f1f6-4382-99bc-54e5573dd04f" targetNamespace="http://schemas.microsoft.com/office/2006/metadata/properties" ma:root="true" ma:fieldsID="83d9191a1785086bbc36b33d488249fe" ns2:_="" ns3:_="">
    <xsd:import namespace="abf39e7f-ed4a-4588-bbfc-cf548ebf8265"/>
    <xsd:import namespace="d13fc554-f1f6-4382-99bc-54e5573dd0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39e7f-ed4a-4588-bbfc-cf548ebf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fc554-f1f6-4382-99bc-54e5573dd0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e39f5-e38d-4010-85b0-af08c9525386}" ma:internalName="TaxCatchAll" ma:showField="CatchAllData" ma:web="d13fc554-f1f6-4382-99bc-54e5573dd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530C2-151A-4872-86FE-04BEDDE80D7C}">
  <ds:schemaRefs>
    <ds:schemaRef ds:uri="http://schemas.openxmlformats.org/officeDocument/2006/bibliography"/>
  </ds:schemaRefs>
</ds:datastoreItem>
</file>

<file path=customXml/itemProps2.xml><?xml version="1.0" encoding="utf-8"?>
<ds:datastoreItem xmlns:ds="http://schemas.openxmlformats.org/officeDocument/2006/customXml" ds:itemID="{68784586-B2CF-46EF-B78A-072B259A9AC0}">
  <ds:schemaRefs>
    <ds:schemaRef ds:uri="http://schemas.microsoft.com/office/2006/metadata/properties"/>
    <ds:schemaRef ds:uri="http://schemas.microsoft.com/office/infopath/2007/PartnerControls"/>
    <ds:schemaRef ds:uri="d13fc554-f1f6-4382-99bc-54e5573dd04f"/>
    <ds:schemaRef ds:uri="abf39e7f-ed4a-4588-bbfc-cf548ebf8265"/>
  </ds:schemaRefs>
</ds:datastoreItem>
</file>

<file path=customXml/itemProps3.xml><?xml version="1.0" encoding="utf-8"?>
<ds:datastoreItem xmlns:ds="http://schemas.openxmlformats.org/officeDocument/2006/customXml" ds:itemID="{C92FA229-9C22-474B-9517-9CBB32E6D5E3}">
  <ds:schemaRefs>
    <ds:schemaRef ds:uri="http://schemas.microsoft.com/sharepoint/v3/contenttype/forms"/>
  </ds:schemaRefs>
</ds:datastoreItem>
</file>

<file path=customXml/itemProps4.xml><?xml version="1.0" encoding="utf-8"?>
<ds:datastoreItem xmlns:ds="http://schemas.openxmlformats.org/officeDocument/2006/customXml" ds:itemID="{5F04D119-CE17-4C9E-9570-DF54B05B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39e7f-ed4a-4588-bbfc-cf548ebf8265"/>
    <ds:schemaRef ds:uri="d13fc554-f1f6-4382-99bc-54e5573dd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Gay</dc:creator>
  <cp:keywords/>
  <dc:description/>
  <cp:lastModifiedBy>Andy Bragg</cp:lastModifiedBy>
  <cp:revision>10</cp:revision>
  <cp:lastPrinted>2023-04-27T09:20:00Z</cp:lastPrinted>
  <dcterms:created xsi:type="dcterms:W3CDTF">2025-08-02T03:53:00Z</dcterms:created>
  <dcterms:modified xsi:type="dcterms:W3CDTF">2026-06-02T15:37:00Z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f618ab11-3b40-4177-b2c5-d1ec7c74b936</vt:lpwstr>
  </property>
  <property fmtid="{D5CDD505-2E9C-101B-9397-08002B2CF9AE}" pid="3" name="ContentTypeId">
    <vt:lpwstr>0x010100E61FCB0D1C59004E979DE21083365800</vt:lpwstr>
  </property>
  <property fmtid="{D5CDD505-2E9C-101B-9397-08002B2CF9AE}" pid="4" name="MediaServiceImageTags">
    <vt:lpwstr/>
  </property>
  <property fmtid="{D5CDD505-2E9C-101B-9397-08002B2CF9AE}" pid="5" name="Order">
    <vt:r8>982400</vt:r8>
  </property>
  <property fmtid="{D5CDD505-2E9C-101B-9397-08002B2CF9AE}" pid="6" name="ComplianceAssetId">
    <vt:lpwstr/>
  </property>
  <property fmtid="{D5CDD505-2E9C-101B-9397-08002B2CF9AE}" pid="7" name="_activity">
    <vt:lpwstr>{"FileActivityType":"9","FileActivityTimeStamp":"2025-09-02T09:11:24.230Z","FileActivityUsersOnPage":[{"DisplayName":"Andy Bragg","Id":"andy.bragg@suttonmusictrust.org.uk"}],"FileActivityNavigationId":null}</vt:lpwstr>
  </property>
  <property fmtid="{D5CDD505-2E9C-101B-9397-08002B2CF9AE}" pid="8" name="_ExtendedDescription">
    <vt:lpwstr/>
  </property>
  <property fmtid="{D5CDD505-2E9C-101B-9397-08002B2CF9AE}" pid="9" name="TriggerFlowInfo">
    <vt:lpwstr/>
  </property>
</Properties>
</file>